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8553B7" w:rsidRDefault="00F03F65" w:rsidP="00F03F65">
      <w:pPr>
        <w:rPr>
          <w:rFonts w:ascii="Barlow SK" w:hAnsi="Barlow SK"/>
          <w:b/>
          <w:sz w:val="20"/>
          <w:szCs w:val="20"/>
        </w:rPr>
      </w:pPr>
      <w:r w:rsidRPr="008553B7">
        <w:rPr>
          <w:rFonts w:ascii="Barlow SK" w:hAnsi="Barlow SK"/>
          <w:b/>
          <w:sz w:val="20"/>
          <w:szCs w:val="20"/>
        </w:rPr>
        <w:tab/>
      </w:r>
      <w:r w:rsidRPr="008553B7">
        <w:rPr>
          <w:rFonts w:ascii="Barlow SK" w:hAnsi="Barlow SK"/>
          <w:b/>
          <w:sz w:val="20"/>
          <w:szCs w:val="20"/>
        </w:rPr>
        <w:tab/>
      </w:r>
    </w:p>
    <w:tbl>
      <w:tblPr>
        <w:tblStyle w:val="TableGrid"/>
        <w:tblW w:w="9889" w:type="dxa"/>
        <w:tblLook w:val="04A0"/>
      </w:tblPr>
      <w:tblGrid>
        <w:gridCol w:w="2620"/>
        <w:gridCol w:w="4576"/>
        <w:gridCol w:w="2693"/>
      </w:tblGrid>
      <w:tr w:rsidR="00A44D87" w:rsidRPr="008553B7" w:rsidTr="00BD733B">
        <w:tc>
          <w:tcPr>
            <w:tcW w:w="2620" w:type="dxa"/>
            <w:shd w:val="clear" w:color="auto" w:fill="D99594" w:themeFill="accent2" w:themeFillTint="99"/>
          </w:tcPr>
          <w:p w:rsidR="00A44D87" w:rsidRPr="008553B7" w:rsidRDefault="00A44D87" w:rsidP="005E370B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7269" w:type="dxa"/>
            <w:gridSpan w:val="2"/>
            <w:shd w:val="clear" w:color="auto" w:fill="D99594" w:themeFill="accent2" w:themeFillTint="99"/>
          </w:tcPr>
          <w:p w:rsidR="00A44D87" w:rsidRPr="008553B7" w:rsidRDefault="00A44D87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GEOGRAFIJA</w:t>
            </w:r>
          </w:p>
        </w:tc>
      </w:tr>
      <w:tr w:rsidR="00F03F65" w:rsidRPr="008553B7" w:rsidTr="00BD733B">
        <w:tc>
          <w:tcPr>
            <w:tcW w:w="2620" w:type="dxa"/>
          </w:tcPr>
          <w:p w:rsidR="00F03F65" w:rsidRPr="008553B7" w:rsidRDefault="009E3CF4" w:rsidP="003C14D3">
            <w:pPr>
              <w:rPr>
                <w:rFonts w:ascii="Barlow SK" w:hAnsi="Barlow SK"/>
                <w:b/>
                <w:sz w:val="20"/>
                <w:szCs w:val="20"/>
                <w:vertAlign w:val="superscript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Redni broj i n</w:t>
            </w:r>
            <w:r w:rsidR="00F03F65" w:rsidRPr="008553B7">
              <w:rPr>
                <w:rFonts w:ascii="Barlow SK" w:hAnsi="Barlow SK"/>
                <w:b/>
                <w:sz w:val="20"/>
                <w:szCs w:val="20"/>
              </w:rPr>
              <w:t>aziv nastavnog sata</w:t>
            </w:r>
          </w:p>
        </w:tc>
        <w:tc>
          <w:tcPr>
            <w:tcW w:w="7269" w:type="dxa"/>
            <w:gridSpan w:val="2"/>
          </w:tcPr>
          <w:p w:rsidR="00F03F65" w:rsidRPr="008553B7" w:rsidRDefault="005E433E" w:rsidP="00F03F65">
            <w:pPr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33. Reljefna obilježja Primorske i Gorske Hrvatske- krški reljef</w:t>
            </w:r>
          </w:p>
        </w:tc>
      </w:tr>
      <w:tr w:rsidR="00F03F65" w:rsidRPr="008553B7" w:rsidTr="00BD733B">
        <w:tc>
          <w:tcPr>
            <w:tcW w:w="2620" w:type="dxa"/>
          </w:tcPr>
          <w:p w:rsidR="00F03F65" w:rsidRPr="008553B7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Razred</w:t>
            </w:r>
          </w:p>
        </w:tc>
        <w:tc>
          <w:tcPr>
            <w:tcW w:w="7269" w:type="dxa"/>
            <w:gridSpan w:val="2"/>
          </w:tcPr>
          <w:p w:rsidR="00F03F65" w:rsidRPr="008553B7" w:rsidRDefault="005E433E" w:rsidP="00F03F65">
            <w:pPr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peti</w:t>
            </w:r>
          </w:p>
        </w:tc>
      </w:tr>
      <w:tr w:rsidR="00F03F65" w:rsidRPr="008553B7" w:rsidTr="00BD733B">
        <w:tc>
          <w:tcPr>
            <w:tcW w:w="2620" w:type="dxa"/>
          </w:tcPr>
          <w:p w:rsidR="00551CEF" w:rsidRPr="008553B7" w:rsidRDefault="00F03F65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Tip sata</w:t>
            </w:r>
            <w:r w:rsidR="00551CEF" w:rsidRPr="008553B7">
              <w:rPr>
                <w:rFonts w:ascii="Barlow SK" w:hAnsi="Barlow SK"/>
                <w:b/>
                <w:sz w:val="20"/>
                <w:szCs w:val="20"/>
              </w:rPr>
              <w:t xml:space="preserve"> </w:t>
            </w:r>
          </w:p>
          <w:p w:rsidR="00F03F65" w:rsidRPr="008553B7" w:rsidRDefault="00551CEF" w:rsidP="00F03F65">
            <w:pPr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7269" w:type="dxa"/>
            <w:gridSpan w:val="2"/>
          </w:tcPr>
          <w:p w:rsidR="00F03F65" w:rsidRPr="008553B7" w:rsidRDefault="005E433E" w:rsidP="00F03F65">
            <w:pPr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kombinirani</w:t>
            </w:r>
          </w:p>
        </w:tc>
      </w:tr>
      <w:tr w:rsidR="007A34FA" w:rsidRPr="008553B7" w:rsidTr="00BD733B">
        <w:trPr>
          <w:trHeight w:val="588"/>
        </w:trPr>
        <w:tc>
          <w:tcPr>
            <w:tcW w:w="2620" w:type="dxa"/>
            <w:shd w:val="clear" w:color="auto" w:fill="E5B8B7" w:themeFill="accent2" w:themeFillTint="66"/>
          </w:tcPr>
          <w:p w:rsidR="007A34FA" w:rsidRPr="008553B7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Ishodi učenja iz kurikuluma</w:t>
            </w:r>
          </w:p>
          <w:p w:rsidR="00A44D87" w:rsidRPr="008553B7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(glavni ishod +</w:t>
            </w:r>
            <w:r w:rsidR="00D91841" w:rsidRPr="008553B7">
              <w:rPr>
                <w:rFonts w:ascii="Barlow SK" w:hAnsi="Barlow SK"/>
                <w:sz w:val="20"/>
                <w:szCs w:val="20"/>
              </w:rPr>
              <w:t xml:space="preserve"> </w:t>
            </w:r>
            <w:r w:rsidRPr="008553B7">
              <w:rPr>
                <w:rFonts w:ascii="Barlow SK" w:hAnsi="Barlow SK"/>
                <w:sz w:val="20"/>
                <w:szCs w:val="20"/>
              </w:rPr>
              <w:t>razrada ishoda)</w:t>
            </w:r>
          </w:p>
          <w:p w:rsidR="007A34FA" w:rsidRPr="008553B7" w:rsidRDefault="00D91841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576" w:type="dxa"/>
            <w:shd w:val="clear" w:color="auto" w:fill="E5B8B7" w:themeFill="accent2" w:themeFillTint="66"/>
          </w:tcPr>
          <w:p w:rsidR="007A34FA" w:rsidRPr="008553B7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Aktivnost učenika</w:t>
            </w:r>
          </w:p>
          <w:p w:rsidR="007A34FA" w:rsidRPr="008553B7" w:rsidRDefault="007A34FA" w:rsidP="009E3CF4">
            <w:pPr>
              <w:jc w:val="center"/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E5B8B7" w:themeFill="accent2" w:themeFillTint="66"/>
          </w:tcPr>
          <w:p w:rsidR="007A34FA" w:rsidRPr="008553B7" w:rsidRDefault="007A34FA" w:rsidP="009E3CF4">
            <w:pPr>
              <w:jc w:val="center"/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553B7" w:rsidTr="00BD733B">
        <w:trPr>
          <w:trHeight w:val="1627"/>
        </w:trPr>
        <w:tc>
          <w:tcPr>
            <w:tcW w:w="2620" w:type="dxa"/>
          </w:tcPr>
          <w:p w:rsidR="007A34FA" w:rsidRPr="008553B7" w:rsidRDefault="005E433E" w:rsidP="005E433E">
            <w:pPr>
              <w:rPr>
                <w:rFonts w:ascii="Barlow SK" w:eastAsia="Calibri" w:hAnsi="Barlow SK"/>
                <w:sz w:val="20"/>
                <w:szCs w:val="20"/>
              </w:rPr>
            </w:pPr>
            <w:r w:rsidRPr="008553B7">
              <w:rPr>
                <w:rFonts w:ascii="Barlow SK" w:eastAsia="Calibri" w:hAnsi="Barlow SK"/>
                <w:b/>
                <w:color w:val="FF0000"/>
                <w:sz w:val="20"/>
                <w:szCs w:val="20"/>
              </w:rPr>
              <w:t xml:space="preserve">GEO OŠ B.C.5.5.  </w:t>
            </w:r>
            <w:r w:rsidRPr="008553B7">
              <w:rPr>
                <w:rFonts w:ascii="Barlow SK" w:eastAsia="Calibri" w:hAnsi="Barlow SK"/>
                <w:sz w:val="20"/>
                <w:szCs w:val="20"/>
              </w:rPr>
              <w:t>Učenik uspoređuje reljefna obilježja panonskoga i dinarskoga prostora Hrvatske te ih vrednuje kao životni prostor.</w:t>
            </w:r>
          </w:p>
          <w:p w:rsidR="005E433E" w:rsidRPr="008553B7" w:rsidRDefault="005E433E" w:rsidP="005E433E">
            <w:pPr>
              <w:numPr>
                <w:ilvl w:val="0"/>
                <w:numId w:val="9"/>
              </w:numPr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navodi i opisuje primjere reljefnih oblika s pomoću grafičkih prikaza i fotografija (planina, polje u kršu, zaravan u kršu, klanac, uvala, ponikva, špilja, jama)</w:t>
            </w:r>
          </w:p>
          <w:p w:rsidR="005E433E" w:rsidRPr="008553B7" w:rsidRDefault="005E433E" w:rsidP="005E43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Barlow SK" w:hAnsi="Barlow SK"/>
                <w:b/>
                <w:color w:val="FF0000"/>
                <w:sz w:val="20"/>
                <w:szCs w:val="20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</w:rPr>
              <w:t>pokazuje na geografskoj karti primjere planina, zavala, kotlina i polja u kršu</w:t>
            </w:r>
          </w:p>
        </w:tc>
        <w:tc>
          <w:tcPr>
            <w:tcW w:w="4576" w:type="dxa"/>
          </w:tcPr>
          <w:p w:rsidR="005E433E" w:rsidRPr="008553B7" w:rsidRDefault="005E433E" w:rsidP="005E43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8553B7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metodom razgovora s učiteljem i ostalim učenicima u razredu</w:t>
            </w:r>
            <w:r w:rsidRPr="008553B7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 xml:space="preserve"> definira </w:t>
            </w:r>
            <w:r w:rsidRPr="008553B7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>pojam krš</w:t>
            </w:r>
          </w:p>
          <w:p w:rsidR="005E433E" w:rsidRPr="008553B7" w:rsidRDefault="005E433E" w:rsidP="005E433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8553B7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radom u paru rješavajući zadatak u digitalnom alatu LearningApps </w:t>
            </w:r>
            <w:r w:rsidRPr="008553B7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>razlikuje</w:t>
            </w:r>
            <w:r w:rsidRPr="008553B7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krške reljefne oblike</w:t>
            </w:r>
          </w:p>
          <w:p w:rsidR="005E433E" w:rsidRPr="008553B7" w:rsidRDefault="00DE2B5D" w:rsidP="005E433E">
            <w:pPr>
              <w:rPr>
                <w:rFonts w:ascii="Barlow SK" w:hAnsi="Barlow SK"/>
                <w:sz w:val="20"/>
                <w:szCs w:val="20"/>
              </w:rPr>
            </w:pPr>
            <w:hyperlink r:id="rId8" w:history="1">
              <w:r w:rsidR="005E433E" w:rsidRPr="008553B7">
                <w:rPr>
                  <w:rStyle w:val="Hyperlink"/>
                  <w:rFonts w:ascii="Barlow SK" w:hAnsi="Barlow SK"/>
                  <w:sz w:val="20"/>
                  <w:szCs w:val="20"/>
                </w:rPr>
                <w:t>https://learningapps.org/watch?v=p7mnw599t19</w:t>
              </w:r>
            </w:hyperlink>
          </w:p>
          <w:p w:rsidR="005E433E" w:rsidRPr="008553B7" w:rsidRDefault="005E433E" w:rsidP="005E433E">
            <w:pPr>
              <w:numPr>
                <w:ilvl w:val="0"/>
                <w:numId w:val="10"/>
              </w:numPr>
              <w:spacing w:after="200" w:line="276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analizira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tematsku kartu u udžbeniku str. 69. te </w:t>
            </w:r>
            <w:r w:rsidRPr="008553B7">
              <w:rPr>
                <w:rFonts w:ascii="Barlow SK" w:hAnsi="Barlow SK"/>
                <w:b/>
                <w:sz w:val="20"/>
                <w:szCs w:val="20"/>
              </w:rPr>
              <w:t xml:space="preserve">pokazuje </w:t>
            </w:r>
            <w:r w:rsidRPr="008553B7">
              <w:rPr>
                <w:rFonts w:ascii="Barlow SK" w:hAnsi="Barlow SK"/>
                <w:sz w:val="20"/>
                <w:szCs w:val="20"/>
              </w:rPr>
              <w:t>na geografskoj karti Hrvatske područje rasprostiranja krškog reljefa</w:t>
            </w:r>
          </w:p>
          <w:p w:rsidR="005E433E" w:rsidRPr="008553B7" w:rsidRDefault="005E433E" w:rsidP="005E433E">
            <w:pPr>
              <w:numPr>
                <w:ilvl w:val="0"/>
                <w:numId w:val="10"/>
              </w:numPr>
              <w:spacing w:after="200" w:line="276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čita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tekst u udžbeniku</w:t>
            </w:r>
          </w:p>
          <w:p w:rsidR="005E433E" w:rsidRPr="008553B7" w:rsidRDefault="005E433E" w:rsidP="005E433E">
            <w:pPr>
              <w:numPr>
                <w:ilvl w:val="0"/>
                <w:numId w:val="10"/>
              </w:numPr>
              <w:spacing w:after="200" w:line="276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potcrtava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nazive krških reljefnih oblika </w:t>
            </w:r>
          </w:p>
          <w:p w:rsidR="005E433E" w:rsidRPr="008553B7" w:rsidRDefault="005E433E" w:rsidP="005E433E">
            <w:pPr>
              <w:numPr>
                <w:ilvl w:val="0"/>
                <w:numId w:val="10"/>
              </w:numPr>
              <w:spacing w:after="200" w:line="276" w:lineRule="auto"/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opisuje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krške reljefne oblike uz pomoć slikovnog materijala u udžbeniku str. 70. – 71. i projiciranih fotografija</w:t>
            </w:r>
          </w:p>
          <w:p w:rsidR="005E433E" w:rsidRPr="008553B7" w:rsidRDefault="005E433E" w:rsidP="005E433E">
            <w:pPr>
              <w:numPr>
                <w:ilvl w:val="0"/>
                <w:numId w:val="12"/>
              </w:numPr>
              <w:ind w:left="360"/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 xml:space="preserve">razlikuje </w:t>
            </w: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podzemne i površinske krške oblike</w:t>
            </w:r>
          </w:p>
          <w:p w:rsidR="005E433E" w:rsidRPr="008553B7" w:rsidRDefault="005E433E" w:rsidP="005E433E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>piše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bilješke u bilježnicu</w:t>
            </w:r>
          </w:p>
          <w:p w:rsidR="005E433E" w:rsidRPr="008553B7" w:rsidRDefault="005E433E" w:rsidP="005E433E">
            <w:pPr>
              <w:numPr>
                <w:ilvl w:val="0"/>
                <w:numId w:val="10"/>
              </w:numPr>
              <w:ind w:left="360"/>
              <w:contextualSpacing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radom u paru</w:t>
            </w:r>
            <w:r w:rsidRPr="008553B7">
              <w:rPr>
                <w:rFonts w:ascii="Barlow SK" w:hAnsi="Barlow SK"/>
                <w:b/>
                <w:sz w:val="20"/>
                <w:szCs w:val="20"/>
              </w:rPr>
              <w:t xml:space="preserve"> imenuje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reljefne oblike na slijepoj karti (Prilog 1.) koristeći kartu Hrvatske u atlasu</w:t>
            </w:r>
          </w:p>
          <w:p w:rsidR="005E433E" w:rsidRPr="008553B7" w:rsidRDefault="005E433E" w:rsidP="005E433E">
            <w:pPr>
              <w:numPr>
                <w:ilvl w:val="0"/>
                <w:numId w:val="12"/>
              </w:numPr>
              <w:ind w:left="360"/>
              <w:rPr>
                <w:rFonts w:ascii="Barlow SK" w:hAnsi="Barlow SK"/>
                <w:b/>
                <w:sz w:val="20"/>
                <w:szCs w:val="20"/>
              </w:rPr>
            </w:pPr>
            <w:r w:rsidRPr="008553B7">
              <w:rPr>
                <w:rFonts w:ascii="Barlow SK" w:hAnsi="Barlow SK"/>
                <w:sz w:val="20"/>
                <w:szCs w:val="20"/>
              </w:rPr>
              <w:t>metodom razgovora s učiteljem i ostalim učenicima u razredu</w:t>
            </w:r>
            <w:r w:rsidRPr="008553B7">
              <w:rPr>
                <w:rFonts w:ascii="Barlow SK" w:hAnsi="Barlow SK"/>
                <w:b/>
                <w:sz w:val="20"/>
                <w:szCs w:val="20"/>
              </w:rPr>
              <w:t xml:space="preserve"> opisuje </w:t>
            </w:r>
            <w:r w:rsidRPr="008553B7">
              <w:rPr>
                <w:rFonts w:ascii="Barlow SK" w:hAnsi="Barlow SK"/>
                <w:sz w:val="20"/>
                <w:szCs w:val="20"/>
              </w:rPr>
              <w:t>gospodarsku važnost polja u kršu, krških planina, špilja i jama</w:t>
            </w:r>
          </w:p>
          <w:p w:rsidR="005E433E" w:rsidRPr="008553B7" w:rsidRDefault="005E433E" w:rsidP="005E43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>uspoređuje</w:t>
            </w:r>
            <w:r w:rsidRPr="008553B7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 svoje bilješke s bilješkama ostalih učenika u razredu te ih po potrebi </w:t>
            </w:r>
            <w:r w:rsidRPr="008553B7">
              <w:rPr>
                <w:rFonts w:ascii="Barlow SK" w:eastAsia="Times New Roman" w:hAnsi="Barlow SK"/>
                <w:b/>
                <w:sz w:val="20"/>
                <w:szCs w:val="20"/>
                <w:lang w:eastAsia="hr-HR"/>
              </w:rPr>
              <w:t>korigira</w:t>
            </w:r>
          </w:p>
          <w:p w:rsidR="005E433E" w:rsidRPr="008553B7" w:rsidRDefault="005E433E" w:rsidP="005E43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eastAsia="Calibri" w:hAnsi="Barlow SK" w:cs="Times New Roman"/>
                <w:b/>
                <w:sz w:val="20"/>
                <w:szCs w:val="20"/>
              </w:rPr>
              <w:t>odgovara</w:t>
            </w:r>
            <w:r w:rsidRPr="008553B7">
              <w:rPr>
                <w:rFonts w:ascii="Barlow SK" w:eastAsia="Calibri" w:hAnsi="Barlow SK" w:cs="Times New Roman"/>
                <w:sz w:val="20"/>
                <w:szCs w:val="20"/>
              </w:rPr>
              <w:t xml:space="preserve"> na pitanja u kvizu izrađenom u  digitalnom alatu Kahoot</w:t>
            </w:r>
          </w:p>
          <w:p w:rsidR="00D91841" w:rsidRPr="008553B7" w:rsidRDefault="00D91841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  <w:tc>
          <w:tcPr>
            <w:tcW w:w="2693" w:type="dxa"/>
          </w:tcPr>
          <w:p w:rsidR="007A34FA" w:rsidRPr="008553B7" w:rsidRDefault="005E433E" w:rsidP="005E433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360"/>
              <w:rPr>
                <w:rFonts w:ascii="Barlow SK" w:hAnsi="Barlow SK"/>
                <w:sz w:val="20"/>
                <w:szCs w:val="20"/>
              </w:rPr>
            </w:pPr>
            <w:r w:rsidRPr="008553B7">
              <w:rPr>
                <w:rFonts w:ascii="Barlow SK" w:hAnsi="Barlow SK"/>
                <w:b/>
                <w:bCs/>
                <w:sz w:val="20"/>
                <w:szCs w:val="20"/>
              </w:rPr>
              <w:t xml:space="preserve">vrednovanje za učenje </w:t>
            </w:r>
            <w:r w:rsidRPr="008553B7">
              <w:rPr>
                <w:rFonts w:ascii="Barlow SK" w:hAnsi="Barlow SK"/>
                <w:sz w:val="20"/>
                <w:szCs w:val="20"/>
              </w:rPr>
              <w:t xml:space="preserve">  - promatranje i  pitanja na satu te davanje povratnih informacija učeniku, kviz u digitalnom alatu Kahoot*</w:t>
            </w:r>
          </w:p>
        </w:tc>
      </w:tr>
    </w:tbl>
    <w:p w:rsidR="003C14D3" w:rsidRPr="008553B7" w:rsidRDefault="003C14D3" w:rsidP="003C14D3">
      <w:pPr>
        <w:rPr>
          <w:rFonts w:ascii="Barlow SK" w:hAnsi="Barlow SK"/>
          <w:sz w:val="20"/>
          <w:szCs w:val="20"/>
        </w:rPr>
      </w:pPr>
      <w:r w:rsidRPr="008553B7">
        <w:rPr>
          <w:rFonts w:ascii="Barlow SK" w:hAnsi="Barlow SK"/>
          <w:sz w:val="20"/>
          <w:szCs w:val="20"/>
        </w:rPr>
        <w:t>Napomene</w:t>
      </w:r>
    </w:p>
    <w:p w:rsidR="003C14D3" w:rsidRPr="008553B7" w:rsidRDefault="003C14D3" w:rsidP="003C14D3">
      <w:pPr>
        <w:autoSpaceDE w:val="0"/>
        <w:autoSpaceDN w:val="0"/>
        <w:adjustRightInd w:val="0"/>
        <w:rPr>
          <w:rFonts w:ascii="Barlow SK" w:eastAsia="Calibri" w:hAnsi="Barlow SK"/>
          <w:sz w:val="20"/>
          <w:szCs w:val="20"/>
          <w:lang w:eastAsia="en-US"/>
        </w:rPr>
      </w:pPr>
      <w:r w:rsidRPr="008553B7">
        <w:rPr>
          <w:rFonts w:ascii="Barlow SK" w:eastAsia="Calibri" w:hAnsi="Barlow SK"/>
          <w:b/>
          <w:sz w:val="20"/>
          <w:szCs w:val="20"/>
          <w:lang w:eastAsia="en-US"/>
        </w:rPr>
        <w:t>POVEZANOST S MEĐUPREDMETNIM TEMAMA I DRUGIM PREDMETIMA</w:t>
      </w:r>
      <w:r w:rsidRPr="008553B7">
        <w:rPr>
          <w:rFonts w:ascii="Barlow SK" w:eastAsia="Calibri" w:hAnsi="Barlow SK"/>
          <w:sz w:val="20"/>
          <w:szCs w:val="20"/>
          <w:lang w:eastAsia="en-US"/>
        </w:rPr>
        <w:t>: Učiti kako učiti, Osobni i socijalni razvoj, Hrvatski jezik, Održivi razvoj</w:t>
      </w:r>
    </w:p>
    <w:p w:rsidR="003C14D3" w:rsidRPr="008553B7" w:rsidRDefault="003C14D3" w:rsidP="003C14D3">
      <w:pPr>
        <w:numPr>
          <w:ilvl w:val="0"/>
          <w:numId w:val="21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8553B7">
        <w:rPr>
          <w:rFonts w:ascii="Barlow SK" w:hAnsi="Barlow SK"/>
          <w:b/>
          <w:bCs/>
          <w:sz w:val="20"/>
          <w:szCs w:val="20"/>
          <w:lang w:eastAsia="en-US"/>
        </w:rPr>
        <w:t>osr</w:t>
      </w:r>
      <w:proofErr w:type="spellEnd"/>
      <w:r w:rsidRPr="008553B7">
        <w:rPr>
          <w:rFonts w:ascii="Barlow SK" w:hAnsi="Barlow SK"/>
          <w:b/>
          <w:bCs/>
          <w:sz w:val="20"/>
          <w:szCs w:val="20"/>
          <w:lang w:eastAsia="en-US"/>
        </w:rPr>
        <w:t xml:space="preserve"> </w:t>
      </w:r>
      <w:r w:rsidRPr="008553B7">
        <w:rPr>
          <w:rFonts w:ascii="Barlow SK" w:hAnsi="Barlow SK"/>
          <w:b/>
          <w:sz w:val="20"/>
          <w:szCs w:val="20"/>
          <w:lang w:eastAsia="en-US"/>
        </w:rPr>
        <w:t>A.2.3.</w:t>
      </w:r>
      <w:r w:rsidRPr="008553B7">
        <w:rPr>
          <w:rFonts w:ascii="Barlow SK" w:hAnsi="Barlow SK"/>
          <w:sz w:val="20"/>
          <w:szCs w:val="20"/>
          <w:lang w:eastAsia="en-US"/>
        </w:rPr>
        <w:t>  Razvija osobne potencijale.</w:t>
      </w:r>
      <w:r w:rsidRPr="008553B7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3C14D3" w:rsidRPr="008553B7" w:rsidRDefault="003C14D3" w:rsidP="003C14D3">
      <w:pPr>
        <w:numPr>
          <w:ilvl w:val="0"/>
          <w:numId w:val="21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8553B7">
        <w:rPr>
          <w:rFonts w:ascii="Barlow SK" w:hAnsi="Barlow SK"/>
          <w:b/>
          <w:bCs/>
          <w:sz w:val="20"/>
          <w:szCs w:val="20"/>
          <w:lang w:eastAsia="en-US"/>
        </w:rPr>
        <w:t>osr</w:t>
      </w:r>
      <w:proofErr w:type="spellEnd"/>
      <w:r w:rsidRPr="008553B7">
        <w:rPr>
          <w:rFonts w:ascii="Barlow SK" w:hAnsi="Barlow SK"/>
          <w:b/>
          <w:sz w:val="20"/>
          <w:szCs w:val="20"/>
          <w:lang w:eastAsia="en-US"/>
        </w:rPr>
        <w:t xml:space="preserve"> A.2.4.</w:t>
      </w:r>
      <w:r w:rsidRPr="008553B7">
        <w:rPr>
          <w:rFonts w:ascii="Barlow SK" w:hAnsi="Barlow SK"/>
          <w:sz w:val="20"/>
          <w:szCs w:val="20"/>
          <w:lang w:eastAsia="en-US"/>
        </w:rPr>
        <w:t>  Razvija radne navike.</w:t>
      </w:r>
      <w:r w:rsidRPr="008553B7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3C14D3" w:rsidRPr="008553B7" w:rsidRDefault="003C14D3" w:rsidP="003C14D3">
      <w:pPr>
        <w:numPr>
          <w:ilvl w:val="0"/>
          <w:numId w:val="21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8553B7">
        <w:rPr>
          <w:rFonts w:ascii="Barlow SK" w:hAnsi="Barlow SK"/>
          <w:b/>
          <w:bCs/>
          <w:sz w:val="20"/>
          <w:szCs w:val="20"/>
          <w:lang w:eastAsia="en-US"/>
        </w:rPr>
        <w:t>uku</w:t>
      </w:r>
      <w:proofErr w:type="spellEnd"/>
      <w:r w:rsidRPr="008553B7">
        <w:rPr>
          <w:rFonts w:ascii="Barlow SK" w:hAnsi="Barlow SK"/>
          <w:b/>
          <w:bCs/>
          <w:sz w:val="20"/>
          <w:szCs w:val="20"/>
          <w:lang w:eastAsia="en-US"/>
        </w:rPr>
        <w:t xml:space="preserve"> </w:t>
      </w:r>
      <w:r w:rsidRPr="008553B7">
        <w:rPr>
          <w:rFonts w:ascii="Barlow SK" w:hAnsi="Barlow SK"/>
          <w:b/>
          <w:sz w:val="20"/>
          <w:szCs w:val="20"/>
          <w:lang w:eastAsia="en-US"/>
        </w:rPr>
        <w:t>D.2.2.</w:t>
      </w:r>
      <w:r w:rsidRPr="008553B7">
        <w:rPr>
          <w:rFonts w:ascii="Barlow SK" w:hAnsi="Barlow SK"/>
          <w:sz w:val="20"/>
          <w:szCs w:val="20"/>
          <w:lang w:eastAsia="en-US"/>
        </w:rPr>
        <w:t> Učenik ostvaruje dobru komunikaciju s drugima, uspješno surađuje u različitim situacijama i spreman je zatražiti i ponuditi pomoć. </w:t>
      </w:r>
      <w:r w:rsidRPr="008553B7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3C14D3" w:rsidRPr="008553B7" w:rsidRDefault="003C14D3" w:rsidP="003C14D3">
      <w:pPr>
        <w:numPr>
          <w:ilvl w:val="0"/>
          <w:numId w:val="21"/>
        </w:numPr>
        <w:ind w:left="360"/>
        <w:textAlignment w:val="baseline"/>
        <w:rPr>
          <w:rFonts w:ascii="Barlow SK" w:hAnsi="Barlow SK"/>
          <w:sz w:val="20"/>
          <w:szCs w:val="20"/>
          <w:lang w:eastAsia="en-US"/>
        </w:rPr>
      </w:pPr>
      <w:proofErr w:type="spellStart"/>
      <w:r w:rsidRPr="008553B7">
        <w:rPr>
          <w:rFonts w:ascii="Barlow SK" w:hAnsi="Barlow SK"/>
          <w:b/>
          <w:bCs/>
          <w:sz w:val="20"/>
          <w:szCs w:val="20"/>
          <w:lang w:eastAsia="en-US"/>
        </w:rPr>
        <w:t>odr</w:t>
      </w:r>
      <w:proofErr w:type="spellEnd"/>
      <w:r w:rsidRPr="008553B7">
        <w:rPr>
          <w:rFonts w:ascii="Barlow SK" w:hAnsi="Barlow SK"/>
          <w:sz w:val="20"/>
          <w:szCs w:val="20"/>
          <w:lang w:eastAsia="en-US"/>
        </w:rPr>
        <w:t xml:space="preserve"> </w:t>
      </w:r>
      <w:r w:rsidRPr="008553B7">
        <w:rPr>
          <w:rFonts w:ascii="Barlow SK" w:hAnsi="Barlow SK"/>
          <w:b/>
          <w:sz w:val="20"/>
          <w:szCs w:val="20"/>
          <w:lang w:eastAsia="en-US"/>
        </w:rPr>
        <w:t>A.2.2.</w:t>
      </w:r>
      <w:r w:rsidRPr="008553B7">
        <w:rPr>
          <w:rFonts w:ascii="Barlow SK" w:hAnsi="Barlow SK"/>
          <w:sz w:val="20"/>
          <w:szCs w:val="20"/>
          <w:lang w:eastAsia="en-US"/>
        </w:rPr>
        <w:t xml:space="preserve"> Uočava da u prirodi postoji međudjelovanje i međuovisnost.    </w:t>
      </w:r>
      <w:r w:rsidRPr="008553B7">
        <w:rPr>
          <w:rFonts w:ascii="Barlow SK" w:eastAsia="Calibri" w:hAnsi="Barlow SK"/>
          <w:sz w:val="20"/>
          <w:szCs w:val="20"/>
          <w:lang w:eastAsia="en-US"/>
        </w:rPr>
        <w:t> </w:t>
      </w:r>
    </w:p>
    <w:p w:rsidR="00BD733B" w:rsidRDefault="003C14D3" w:rsidP="00BD733B">
      <w:pPr>
        <w:rPr>
          <w:rFonts w:ascii="Barlow SK" w:eastAsia="Calibri" w:hAnsi="Barlow SK"/>
          <w:sz w:val="20"/>
          <w:szCs w:val="20"/>
        </w:rPr>
      </w:pPr>
      <w:r w:rsidRPr="008553B7">
        <w:rPr>
          <w:rFonts w:ascii="Barlow SK" w:eastAsia="Calibri" w:hAnsi="Barlow SK"/>
          <w:b/>
          <w:bCs/>
          <w:sz w:val="20"/>
          <w:szCs w:val="20"/>
        </w:rPr>
        <w:t xml:space="preserve">HJ </w:t>
      </w:r>
      <w:r w:rsidRPr="008553B7">
        <w:rPr>
          <w:rFonts w:ascii="Barlow SK" w:eastAsia="Calibri" w:hAnsi="Barlow SK"/>
          <w:b/>
          <w:sz w:val="20"/>
          <w:szCs w:val="20"/>
        </w:rPr>
        <w:t>A. 5.3.</w:t>
      </w:r>
      <w:r w:rsidRPr="008553B7">
        <w:rPr>
          <w:rFonts w:ascii="Barlow SK" w:eastAsia="Calibri" w:hAnsi="Barlow SK"/>
          <w:sz w:val="20"/>
          <w:szCs w:val="20"/>
        </w:rPr>
        <w:t xml:space="preserve"> Učenik čita tekst, izdvaja ključne riječi i objašnjava značenje teksta.   </w:t>
      </w:r>
    </w:p>
    <w:p w:rsidR="00BD733B" w:rsidRPr="008553B7" w:rsidRDefault="00BD733B" w:rsidP="00BD733B">
      <w:pPr>
        <w:rPr>
          <w:rFonts w:ascii="Barlow SK" w:hAnsi="Barlow SK"/>
          <w:sz w:val="20"/>
          <w:szCs w:val="20"/>
        </w:rPr>
      </w:pPr>
      <w:r w:rsidRPr="008553B7">
        <w:rPr>
          <w:rFonts w:ascii="Barlow SK" w:hAnsi="Barlow SK"/>
          <w:sz w:val="20"/>
          <w:szCs w:val="20"/>
        </w:rPr>
        <w:t>*</w:t>
      </w:r>
      <w:hyperlink r:id="rId9" w:history="1">
        <w:r w:rsidRPr="008553B7">
          <w:rPr>
            <w:rFonts w:ascii="Barlow SK" w:eastAsia="Calibri" w:hAnsi="Barlow SK"/>
            <w:color w:val="0563C1"/>
            <w:sz w:val="20"/>
            <w:szCs w:val="20"/>
            <w:u w:val="single"/>
            <w:lang w:eastAsia="en-US"/>
          </w:rPr>
          <w:t>https://create.kahoot.it/share/reljefna-obiljezja-primorske-i-gorske-hrvatske/0df41ba0-89b5-41fb-9d05-737139a35e17</w:t>
        </w:r>
      </w:hyperlink>
    </w:p>
    <w:p w:rsidR="003C14D3" w:rsidRPr="008553B7" w:rsidRDefault="003C14D3" w:rsidP="00BD733B">
      <w:pPr>
        <w:pStyle w:val="ListParagraph"/>
        <w:spacing w:after="0" w:line="240" w:lineRule="auto"/>
        <w:ind w:left="360"/>
        <w:rPr>
          <w:rFonts w:ascii="Barlow SK" w:hAnsi="Barlow SK"/>
          <w:sz w:val="20"/>
          <w:szCs w:val="20"/>
        </w:rPr>
      </w:pPr>
    </w:p>
    <w:p w:rsidR="003C14D3" w:rsidRPr="008553B7" w:rsidRDefault="003C14D3" w:rsidP="00F03F65">
      <w:pPr>
        <w:rPr>
          <w:rFonts w:ascii="Barlow SK" w:hAnsi="Barlow SK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F03F65" w:rsidRPr="008553B7" w:rsidTr="00F03F65">
        <w:tc>
          <w:tcPr>
            <w:tcW w:w="9889" w:type="dxa"/>
          </w:tcPr>
          <w:p w:rsidR="00F03F65" w:rsidRPr="005B5C26" w:rsidRDefault="005B5C26" w:rsidP="00F03F65">
            <w:pPr>
              <w:rPr>
                <w:rFonts w:ascii="Barlow SK" w:hAnsi="Barlow SK"/>
                <w:b/>
                <w:color w:val="C00000"/>
                <w:sz w:val="20"/>
                <w:szCs w:val="20"/>
              </w:rPr>
            </w:pPr>
            <w:r w:rsidRPr="005B5C26">
              <w:rPr>
                <w:rFonts w:ascii="Barlow SK" w:hAnsi="Barlow SK"/>
                <w:b/>
                <w:color w:val="C00000"/>
                <w:sz w:val="20"/>
                <w:szCs w:val="20"/>
              </w:rPr>
              <w:t>P</w:t>
            </w:r>
            <w:r w:rsidR="00F03F65" w:rsidRPr="005B5C26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lan </w:t>
            </w:r>
            <w:r w:rsidR="002875CD" w:rsidRPr="005B5C26">
              <w:rPr>
                <w:rFonts w:ascii="Barlow SK" w:hAnsi="Barlow SK"/>
                <w:b/>
                <w:color w:val="C00000"/>
                <w:sz w:val="20"/>
                <w:szCs w:val="20"/>
              </w:rPr>
              <w:t xml:space="preserve">školske </w:t>
            </w:r>
            <w:r w:rsidR="00F03F65" w:rsidRPr="005B5C26">
              <w:rPr>
                <w:rFonts w:ascii="Barlow SK" w:hAnsi="Barlow SK"/>
                <w:b/>
                <w:color w:val="C00000"/>
                <w:sz w:val="20"/>
                <w:szCs w:val="20"/>
              </w:rPr>
              <w:t>ploče</w:t>
            </w:r>
          </w:p>
          <w:p w:rsidR="005E433E" w:rsidRPr="008553B7" w:rsidRDefault="005E433E" w:rsidP="005E433E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8553B7">
              <w:rPr>
                <w:rFonts w:ascii="Barlow SK" w:hAnsi="Barlow SK"/>
                <w:b/>
                <w:sz w:val="20"/>
                <w:szCs w:val="20"/>
              </w:rPr>
              <w:t xml:space="preserve">                                                     </w:t>
            </w:r>
            <w:r w:rsidRPr="008553B7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Reljefna obilježja Gorske i Primorske Hrvatske-krški reljef</w:t>
            </w:r>
          </w:p>
          <w:p w:rsidR="005E433E" w:rsidRPr="008553B7" w:rsidRDefault="005E433E" w:rsidP="005E433E">
            <w:pPr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površinski krški oblici:</w:t>
            </w:r>
          </w:p>
          <w:p w:rsidR="003C14D3" w:rsidRPr="008553B7" w:rsidRDefault="005E433E" w:rsidP="008553B7">
            <w:pPr>
              <w:numPr>
                <w:ilvl w:val="0"/>
                <w:numId w:val="19"/>
              </w:numPr>
              <w:spacing w:after="200" w:line="276" w:lineRule="auto"/>
              <w:ind w:left="360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škrape</w:t>
            </w:r>
            <w:r w:rsidR="008553B7"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, </w:t>
            </w: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kamenice</w:t>
            </w:r>
            <w:r w:rsidR="008553B7"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, </w:t>
            </w: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ponikve- na dnu plodna zemlja- poljoprivreda</w:t>
            </w:r>
            <w:r w:rsidR="008553B7"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, </w:t>
            </w: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krške uvale</w:t>
            </w:r>
            <w:r w:rsidR="008553B7"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, </w:t>
            </w: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krške zaravni  </w:t>
            </w:r>
          </w:p>
          <w:p w:rsidR="008553B7" w:rsidRPr="008553B7" w:rsidRDefault="003C14D3" w:rsidP="008553B7">
            <w:pPr>
              <w:spacing w:after="200" w:line="276" w:lineRule="auto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drawing>
                <wp:inline distT="0" distB="0" distL="0" distR="0">
                  <wp:extent cx="2880000" cy="2524125"/>
                  <wp:effectExtent l="19050" t="0" r="34650" b="0"/>
                  <wp:docPr id="6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  <w:r w:rsidR="008553B7"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drawing>
                <wp:inline distT="0" distB="0" distL="0" distR="0">
                  <wp:extent cx="2880000" cy="2524125"/>
                  <wp:effectExtent l="76200" t="0" r="34650" b="0"/>
                  <wp:docPr id="7" name="Di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</wp:inline>
              </w:drawing>
            </w:r>
            <w:r w:rsidR="005E433E"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 </w:t>
            </w:r>
          </w:p>
          <w:p w:rsidR="005E433E" w:rsidRPr="008553B7" w:rsidRDefault="005E433E" w:rsidP="008553B7">
            <w:pPr>
              <w:spacing w:after="200" w:line="276" w:lineRule="auto"/>
              <w:contextualSpacing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b/>
                <w:sz w:val="20"/>
                <w:szCs w:val="20"/>
                <w:lang w:eastAsia="en-US"/>
              </w:rPr>
              <w:t>podzemni krški oblici</w:t>
            </w:r>
          </w:p>
          <w:p w:rsidR="005E433E" w:rsidRPr="008553B7" w:rsidRDefault="005E433E" w:rsidP="005E433E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 xml:space="preserve">špilje  </w:t>
            </w:r>
          </w:p>
          <w:p w:rsidR="005E433E" w:rsidRPr="008553B7" w:rsidRDefault="005E433E" w:rsidP="005E433E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jame  -Lukina jama (Velebit- najdublja jama Hrvatske)</w:t>
            </w:r>
          </w:p>
          <w:p w:rsidR="005E433E" w:rsidRPr="008553B7" w:rsidRDefault="005E433E" w:rsidP="00F03F65">
            <w:pPr>
              <w:numPr>
                <w:ilvl w:val="0"/>
                <w:numId w:val="20"/>
              </w:numPr>
              <w:ind w:left="360"/>
              <w:rPr>
                <w:rFonts w:ascii="Barlow SK" w:eastAsia="Calibri" w:hAnsi="Barlow SK"/>
                <w:sz w:val="20"/>
                <w:szCs w:val="20"/>
                <w:lang w:eastAsia="en-US"/>
              </w:rPr>
            </w:pPr>
            <w:r w:rsidRPr="008553B7">
              <w:rPr>
                <w:rFonts w:ascii="Barlow SK" w:eastAsia="Calibri" w:hAnsi="Barlow SK"/>
                <w:sz w:val="20"/>
                <w:szCs w:val="20"/>
                <w:lang w:eastAsia="en-US"/>
              </w:rPr>
              <w:t>sige</w:t>
            </w:r>
          </w:p>
          <w:p w:rsidR="005E433E" w:rsidRPr="008553B7" w:rsidRDefault="005E433E" w:rsidP="00F03F65">
            <w:pPr>
              <w:rPr>
                <w:rFonts w:ascii="Barlow SK" w:hAnsi="Barlow SK"/>
                <w:sz w:val="20"/>
                <w:szCs w:val="20"/>
              </w:rPr>
            </w:pPr>
          </w:p>
        </w:tc>
      </w:tr>
    </w:tbl>
    <w:p w:rsidR="003C14D3" w:rsidRPr="008553B7" w:rsidRDefault="003C14D3">
      <w:pPr>
        <w:rPr>
          <w:rFonts w:ascii="Barlow SK" w:hAnsi="Barlow SK"/>
          <w:sz w:val="20"/>
          <w:szCs w:val="20"/>
        </w:rPr>
      </w:pPr>
    </w:p>
    <w:p w:rsidR="003C14D3" w:rsidRPr="008553B7" w:rsidRDefault="003C14D3" w:rsidP="003C14D3">
      <w:pPr>
        <w:jc w:val="both"/>
        <w:rPr>
          <w:rFonts w:ascii="Barlow SK" w:hAnsi="Barlow SK"/>
          <w:b/>
          <w:color w:val="C00000"/>
          <w:sz w:val="20"/>
          <w:szCs w:val="20"/>
        </w:rPr>
      </w:pPr>
      <w:r w:rsidRPr="008553B7">
        <w:rPr>
          <w:rFonts w:ascii="Barlow SK" w:hAnsi="Barlow SK"/>
          <w:b/>
          <w:color w:val="C00000"/>
          <w:sz w:val="20"/>
          <w:szCs w:val="20"/>
        </w:rPr>
        <w:t>Prilog 1. Slijepa karta Primorske i Gorske Hrvatske sa zadacima</w:t>
      </w:r>
    </w:p>
    <w:p w:rsidR="003C14D3" w:rsidRPr="008553B7" w:rsidRDefault="003C14D3" w:rsidP="003C14D3">
      <w:pPr>
        <w:jc w:val="both"/>
        <w:rPr>
          <w:rFonts w:ascii="Barlow SK" w:hAnsi="Barlow SK"/>
          <w:sz w:val="20"/>
          <w:szCs w:val="20"/>
        </w:rPr>
      </w:pPr>
      <w:r w:rsidRPr="008553B7">
        <w:rPr>
          <w:rFonts w:ascii="Barlow SK" w:hAnsi="Barlow SK"/>
          <w:noProof/>
          <w:sz w:val="20"/>
          <w:szCs w:val="20"/>
        </w:rPr>
        <w:drawing>
          <wp:inline distT="0" distB="0" distL="0" distR="0">
            <wp:extent cx="6047198" cy="4048125"/>
            <wp:effectExtent l="19050" t="0" r="0" b="0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27" cy="405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14D3" w:rsidRPr="008553B7" w:rsidSect="00046298">
      <w:headerReference w:type="default" r:id="rId21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A8B" w:rsidRDefault="00977A8B" w:rsidP="008D6A58">
      <w:r>
        <w:separator/>
      </w:r>
    </w:p>
  </w:endnote>
  <w:endnote w:type="continuationSeparator" w:id="0">
    <w:p w:rsidR="00977A8B" w:rsidRDefault="00977A8B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A8B" w:rsidRDefault="00977A8B" w:rsidP="008D6A58">
      <w:r>
        <w:separator/>
      </w:r>
    </w:p>
  </w:footnote>
  <w:footnote w:type="continuationSeparator" w:id="0">
    <w:p w:rsidR="00977A8B" w:rsidRDefault="00977A8B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298" w:rsidRDefault="00046298">
    <w:pPr>
      <w:pStyle w:val="Header"/>
    </w:pPr>
    <w:r>
      <w:rPr>
        <w:noProof/>
      </w:rPr>
      <w:drawing>
        <wp:inline distT="0" distB="0" distL="0" distR="0">
          <wp:extent cx="6120000" cy="485554"/>
          <wp:effectExtent l="19050" t="0" r="0" b="0"/>
          <wp:docPr id="8" name="Picture 7" descr="GEA 1 header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header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485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29C7"/>
    <w:multiLevelType w:val="hybridMultilevel"/>
    <w:tmpl w:val="9FE4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D4E4B"/>
    <w:multiLevelType w:val="hybridMultilevel"/>
    <w:tmpl w:val="CEEE1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2232B"/>
    <w:multiLevelType w:val="hybridMultilevel"/>
    <w:tmpl w:val="C9B48230"/>
    <w:lvl w:ilvl="0" w:tplc="043CF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DB5DF5"/>
    <w:multiLevelType w:val="hybridMultilevel"/>
    <w:tmpl w:val="9D928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21E97"/>
    <w:multiLevelType w:val="hybridMultilevel"/>
    <w:tmpl w:val="432A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D6A15"/>
    <w:multiLevelType w:val="hybridMultilevel"/>
    <w:tmpl w:val="ED30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92955"/>
    <w:multiLevelType w:val="hybridMultilevel"/>
    <w:tmpl w:val="CC70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C6D5B"/>
    <w:multiLevelType w:val="hybridMultilevel"/>
    <w:tmpl w:val="9386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64E86"/>
    <w:multiLevelType w:val="hybridMultilevel"/>
    <w:tmpl w:val="C4AC9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12509"/>
    <w:multiLevelType w:val="hybridMultilevel"/>
    <w:tmpl w:val="EA242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ED0"/>
    <w:multiLevelType w:val="hybridMultilevel"/>
    <w:tmpl w:val="8C9E0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EE4615"/>
    <w:multiLevelType w:val="hybridMultilevel"/>
    <w:tmpl w:val="BFE8C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E8285F"/>
    <w:multiLevelType w:val="hybridMultilevel"/>
    <w:tmpl w:val="E388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14"/>
  </w:num>
  <w:num w:numId="5">
    <w:abstractNumId w:val="6"/>
  </w:num>
  <w:num w:numId="6">
    <w:abstractNumId w:val="11"/>
  </w:num>
  <w:num w:numId="7">
    <w:abstractNumId w:val="13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19"/>
  </w:num>
  <w:num w:numId="13">
    <w:abstractNumId w:val="12"/>
  </w:num>
  <w:num w:numId="14">
    <w:abstractNumId w:val="4"/>
  </w:num>
  <w:num w:numId="15">
    <w:abstractNumId w:val="15"/>
  </w:num>
  <w:num w:numId="16">
    <w:abstractNumId w:val="18"/>
  </w:num>
  <w:num w:numId="17">
    <w:abstractNumId w:val="2"/>
  </w:num>
  <w:num w:numId="18">
    <w:abstractNumId w:val="8"/>
  </w:num>
  <w:num w:numId="19">
    <w:abstractNumId w:val="9"/>
  </w:num>
  <w:num w:numId="20">
    <w:abstractNumId w:val="17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46298"/>
    <w:rsid w:val="001404A1"/>
    <w:rsid w:val="001A2377"/>
    <w:rsid w:val="001A3F80"/>
    <w:rsid w:val="001F4A9A"/>
    <w:rsid w:val="0023123E"/>
    <w:rsid w:val="002875CD"/>
    <w:rsid w:val="00360856"/>
    <w:rsid w:val="003C14D3"/>
    <w:rsid w:val="00407D72"/>
    <w:rsid w:val="00426554"/>
    <w:rsid w:val="004629FB"/>
    <w:rsid w:val="0053035C"/>
    <w:rsid w:val="00551CEF"/>
    <w:rsid w:val="005B5C26"/>
    <w:rsid w:val="005D2BC5"/>
    <w:rsid w:val="005E370B"/>
    <w:rsid w:val="005E433E"/>
    <w:rsid w:val="00643BDC"/>
    <w:rsid w:val="006E55F8"/>
    <w:rsid w:val="007A34FA"/>
    <w:rsid w:val="008553B7"/>
    <w:rsid w:val="00863635"/>
    <w:rsid w:val="008B576C"/>
    <w:rsid w:val="008D6A58"/>
    <w:rsid w:val="00977A8B"/>
    <w:rsid w:val="009A020D"/>
    <w:rsid w:val="009C3D7E"/>
    <w:rsid w:val="009E3CF4"/>
    <w:rsid w:val="00A03B8D"/>
    <w:rsid w:val="00A44D87"/>
    <w:rsid w:val="00BD733B"/>
    <w:rsid w:val="00BE6EC3"/>
    <w:rsid w:val="00D00143"/>
    <w:rsid w:val="00D20D16"/>
    <w:rsid w:val="00D62F14"/>
    <w:rsid w:val="00D91841"/>
    <w:rsid w:val="00DE2B5D"/>
    <w:rsid w:val="00E82609"/>
    <w:rsid w:val="00EE3C5B"/>
    <w:rsid w:val="00EF26F2"/>
    <w:rsid w:val="00EF3E88"/>
    <w:rsid w:val="00F03F65"/>
    <w:rsid w:val="00F50E14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433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433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7mnw599t19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hyperlink" Target="https://create.kahoot.it/share/reljefna-obiljezja-primorske-i-gorske-hrvatske/0df41ba0-89b5-41fb-9d05-737139a35e17" TargetMode="External"/><Relationship Id="rId14" Type="http://schemas.microsoft.com/office/2007/relationships/diagramDrawing" Target="diagrams/drawing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1B3F91E-0A6C-41E5-A7C0-A5E4A222B542}" type="doc">
      <dgm:prSet loTypeId="urn:microsoft.com/office/officeart/2005/8/layout/hierarchy2" loCatId="hierarchy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hr-HR"/>
        </a:p>
      </dgm:t>
    </dgm:pt>
    <dgm:pt modelId="{231FC113-F077-46F2-AE37-12FD7FB566FE}">
      <dgm:prSet phldrT="[Text]"/>
      <dgm:spPr/>
      <dgm:t>
        <a:bodyPr/>
        <a:lstStyle/>
        <a:p>
          <a:r>
            <a:rPr lang="hr-HR" b="1"/>
            <a:t>polja u kršu </a:t>
          </a:r>
          <a:endParaRPr lang="hr-HR"/>
        </a:p>
      </dgm:t>
    </dgm:pt>
    <dgm:pt modelId="{B9FBC156-A1FE-4E6B-9CF0-E316A2E6912D}" type="parTrans" cxnId="{4F59000E-383C-4653-8950-E31066F70BD7}">
      <dgm:prSet/>
      <dgm:spPr/>
      <dgm:t>
        <a:bodyPr/>
        <a:lstStyle/>
        <a:p>
          <a:endParaRPr lang="hr-HR"/>
        </a:p>
      </dgm:t>
    </dgm:pt>
    <dgm:pt modelId="{A5957DE2-D445-46A4-AFFC-47DB90CE2A0C}" type="sibTrans" cxnId="{4F59000E-383C-4653-8950-E31066F70BD7}">
      <dgm:prSet/>
      <dgm:spPr/>
      <dgm:t>
        <a:bodyPr/>
        <a:lstStyle/>
        <a:p>
          <a:endParaRPr lang="hr-HR"/>
        </a:p>
      </dgm:t>
    </dgm:pt>
    <dgm:pt modelId="{BF671716-2C10-4332-AADB-0E8EB40F5F0F}">
      <dgm:prSet phldrT="[Text]"/>
      <dgm:spPr/>
      <dgm:t>
        <a:bodyPr/>
        <a:lstStyle/>
        <a:p>
          <a:r>
            <a:rPr lang="hr-HR"/>
            <a:t>zaravnjena dna zavala, teku rijeke ponornice, na dnu nanosi koje su nataložile tekućice - poljoprivreda, na rubovima polja- naselja</a:t>
          </a:r>
        </a:p>
      </dgm:t>
    </dgm:pt>
    <dgm:pt modelId="{C4F73F0F-98DD-4CB3-A826-45BC42911E69}" type="parTrans" cxnId="{719343DC-0A44-4764-AFE0-875483A9F8B6}">
      <dgm:prSet/>
      <dgm:spPr/>
      <dgm:t>
        <a:bodyPr/>
        <a:lstStyle/>
        <a:p>
          <a:endParaRPr lang="hr-HR"/>
        </a:p>
      </dgm:t>
    </dgm:pt>
    <dgm:pt modelId="{D7CA3A45-390F-4C6F-B4AD-C594EB1BD8B3}" type="sibTrans" cxnId="{719343DC-0A44-4764-AFE0-875483A9F8B6}">
      <dgm:prSet/>
      <dgm:spPr/>
      <dgm:t>
        <a:bodyPr/>
        <a:lstStyle/>
        <a:p>
          <a:endParaRPr lang="hr-HR"/>
        </a:p>
      </dgm:t>
    </dgm:pt>
    <dgm:pt modelId="{DF3DACB8-93BE-4054-BDF9-89E21AADB976}">
      <dgm:prSet phldrT="[Text]"/>
      <dgm:spPr/>
      <dgm:t>
        <a:bodyPr/>
        <a:lstStyle/>
        <a:p>
          <a:r>
            <a:rPr lang="hr-HR" b="1"/>
            <a:t>Primorska Hrvatska- </a:t>
          </a:r>
          <a:r>
            <a:rPr lang="hr-HR"/>
            <a:t>Ćepićko, Grobničko, Petrovo, Kninsko, Sinjsko, Imotsko, Vrgorsko</a:t>
          </a:r>
        </a:p>
      </dgm:t>
    </dgm:pt>
    <dgm:pt modelId="{40F64B3A-386E-4469-BEF2-CF95C2137559}" type="parTrans" cxnId="{C493ADB8-897F-4C97-B610-7F77B9B5FDC3}">
      <dgm:prSet/>
      <dgm:spPr/>
      <dgm:t>
        <a:bodyPr/>
        <a:lstStyle/>
        <a:p>
          <a:endParaRPr lang="hr-HR"/>
        </a:p>
      </dgm:t>
    </dgm:pt>
    <dgm:pt modelId="{7A5B8205-52E9-43DF-A0F0-EA6CB6811C5B}" type="sibTrans" cxnId="{C493ADB8-897F-4C97-B610-7F77B9B5FDC3}">
      <dgm:prSet/>
      <dgm:spPr/>
      <dgm:t>
        <a:bodyPr/>
        <a:lstStyle/>
        <a:p>
          <a:endParaRPr lang="hr-HR"/>
        </a:p>
      </dgm:t>
    </dgm:pt>
    <dgm:pt modelId="{32E8E037-78E8-4393-8E53-4C33AE029E36}">
      <dgm:prSet/>
      <dgm:spPr/>
      <dgm:t>
        <a:bodyPr/>
        <a:lstStyle/>
        <a:p>
          <a:r>
            <a:rPr lang="hr-HR" b="1"/>
            <a:t>Gorska Hrvatska</a:t>
          </a:r>
          <a:r>
            <a:rPr lang="hr-HR"/>
            <a:t>- Ličko (najveće u RH), Gacko, Krbavsko, Delničko...</a:t>
          </a:r>
        </a:p>
      </dgm:t>
    </dgm:pt>
    <dgm:pt modelId="{C8FEAB3E-72B4-4D31-8364-B2DEB3437E91}" type="parTrans" cxnId="{B1B555B2-6611-4F30-AC6C-3B5794BF59C3}">
      <dgm:prSet/>
      <dgm:spPr/>
      <dgm:t>
        <a:bodyPr/>
        <a:lstStyle/>
        <a:p>
          <a:endParaRPr lang="hr-HR"/>
        </a:p>
      </dgm:t>
    </dgm:pt>
    <dgm:pt modelId="{AE766993-1653-416B-A7BC-B706143069E5}" type="sibTrans" cxnId="{B1B555B2-6611-4F30-AC6C-3B5794BF59C3}">
      <dgm:prSet/>
      <dgm:spPr/>
      <dgm:t>
        <a:bodyPr/>
        <a:lstStyle/>
        <a:p>
          <a:endParaRPr lang="hr-HR"/>
        </a:p>
      </dgm:t>
    </dgm:pt>
    <dgm:pt modelId="{C808BE1B-ED11-46B2-A8CB-FAC9ECAE3773}" type="pres">
      <dgm:prSet presAssocID="{71B3F91E-0A6C-41E5-A7C0-A5E4A222B54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E8D123-AD56-42FC-9B9E-3E9AE6DB6DE4}" type="pres">
      <dgm:prSet presAssocID="{231FC113-F077-46F2-AE37-12FD7FB566FE}" presName="root1" presStyleCnt="0"/>
      <dgm:spPr/>
    </dgm:pt>
    <dgm:pt modelId="{4AD1B82D-7746-4432-A105-0E5C1A2C5A56}" type="pres">
      <dgm:prSet presAssocID="{231FC113-F077-46F2-AE37-12FD7FB566FE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EFA273C-B3B7-491F-9D23-AA1D2CD8EFEB}" type="pres">
      <dgm:prSet presAssocID="{231FC113-F077-46F2-AE37-12FD7FB566FE}" presName="level2hierChild" presStyleCnt="0"/>
      <dgm:spPr/>
    </dgm:pt>
    <dgm:pt modelId="{D3CBA985-F835-4F5A-AAD5-D8B6A9F4B925}" type="pres">
      <dgm:prSet presAssocID="{C4F73F0F-98DD-4CB3-A826-45BC42911E69}" presName="conn2-1" presStyleLbl="parChTrans1D2" presStyleIdx="0" presStyleCnt="3"/>
      <dgm:spPr/>
    </dgm:pt>
    <dgm:pt modelId="{7692AA2A-1DD1-4FFC-B3B0-88610695245D}" type="pres">
      <dgm:prSet presAssocID="{C4F73F0F-98DD-4CB3-A826-45BC42911E69}" presName="connTx" presStyleLbl="parChTrans1D2" presStyleIdx="0" presStyleCnt="3"/>
      <dgm:spPr/>
    </dgm:pt>
    <dgm:pt modelId="{586F43CF-A9BD-4A0B-B5E2-872123E9E346}" type="pres">
      <dgm:prSet presAssocID="{BF671716-2C10-4332-AADB-0E8EB40F5F0F}" presName="root2" presStyleCnt="0"/>
      <dgm:spPr/>
    </dgm:pt>
    <dgm:pt modelId="{631BFA41-ADB1-44CF-8AE3-04787D922881}" type="pres">
      <dgm:prSet presAssocID="{BF671716-2C10-4332-AADB-0E8EB40F5F0F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266A487-DB0D-4AC1-9277-F0366391AE5F}" type="pres">
      <dgm:prSet presAssocID="{BF671716-2C10-4332-AADB-0E8EB40F5F0F}" presName="level3hierChild" presStyleCnt="0"/>
      <dgm:spPr/>
    </dgm:pt>
    <dgm:pt modelId="{83293ED2-22C6-4CBF-A729-F02779F62CB7}" type="pres">
      <dgm:prSet presAssocID="{C8FEAB3E-72B4-4D31-8364-B2DEB3437E91}" presName="conn2-1" presStyleLbl="parChTrans1D2" presStyleIdx="1" presStyleCnt="3"/>
      <dgm:spPr/>
    </dgm:pt>
    <dgm:pt modelId="{E05C7C61-743A-424D-9594-0B8B42AA97B3}" type="pres">
      <dgm:prSet presAssocID="{C8FEAB3E-72B4-4D31-8364-B2DEB3437E91}" presName="connTx" presStyleLbl="parChTrans1D2" presStyleIdx="1" presStyleCnt="3"/>
      <dgm:spPr/>
    </dgm:pt>
    <dgm:pt modelId="{6EC7AA8C-31F3-4268-9392-4EBFABF806E1}" type="pres">
      <dgm:prSet presAssocID="{32E8E037-78E8-4393-8E53-4C33AE029E36}" presName="root2" presStyleCnt="0"/>
      <dgm:spPr/>
    </dgm:pt>
    <dgm:pt modelId="{76EE62FA-8C41-4845-8FD4-F705F7D45199}" type="pres">
      <dgm:prSet presAssocID="{32E8E037-78E8-4393-8E53-4C33AE029E36}" presName="LevelTwoTextNode" presStyleLbl="node2" presStyleIdx="1" presStyleCnt="3">
        <dgm:presLayoutVars>
          <dgm:chPref val="3"/>
        </dgm:presLayoutVars>
      </dgm:prSet>
      <dgm:spPr/>
    </dgm:pt>
    <dgm:pt modelId="{0DDE521A-9A5A-47FB-AC87-D10F0685F3A7}" type="pres">
      <dgm:prSet presAssocID="{32E8E037-78E8-4393-8E53-4C33AE029E36}" presName="level3hierChild" presStyleCnt="0"/>
      <dgm:spPr/>
    </dgm:pt>
    <dgm:pt modelId="{CDCBC5AA-B518-4E88-B3BC-EED5630F0BBA}" type="pres">
      <dgm:prSet presAssocID="{40F64B3A-386E-4469-BEF2-CF95C2137559}" presName="conn2-1" presStyleLbl="parChTrans1D2" presStyleIdx="2" presStyleCnt="3"/>
      <dgm:spPr/>
    </dgm:pt>
    <dgm:pt modelId="{B1EC2999-2690-4CB0-AD0B-E903AC3C6F22}" type="pres">
      <dgm:prSet presAssocID="{40F64B3A-386E-4469-BEF2-CF95C2137559}" presName="connTx" presStyleLbl="parChTrans1D2" presStyleIdx="2" presStyleCnt="3"/>
      <dgm:spPr/>
    </dgm:pt>
    <dgm:pt modelId="{FE45F663-3802-43AD-9D66-BC0555E76CE3}" type="pres">
      <dgm:prSet presAssocID="{DF3DACB8-93BE-4054-BDF9-89E21AADB976}" presName="root2" presStyleCnt="0"/>
      <dgm:spPr/>
    </dgm:pt>
    <dgm:pt modelId="{372781F6-3F1D-47A3-9E82-41AACF204DFF}" type="pres">
      <dgm:prSet presAssocID="{DF3DACB8-93BE-4054-BDF9-89E21AADB976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DA3C3BB-E859-4F39-B9CC-63B3F81F85A1}" type="pres">
      <dgm:prSet presAssocID="{DF3DACB8-93BE-4054-BDF9-89E21AADB976}" presName="level3hierChild" presStyleCnt="0"/>
      <dgm:spPr/>
    </dgm:pt>
  </dgm:ptLst>
  <dgm:cxnLst>
    <dgm:cxn modelId="{096BFDEE-4DEB-4FA9-A171-5E4ECABCA092}" type="presOf" srcId="{BF671716-2C10-4332-AADB-0E8EB40F5F0F}" destId="{631BFA41-ADB1-44CF-8AE3-04787D922881}" srcOrd="0" destOrd="0" presId="urn:microsoft.com/office/officeart/2005/8/layout/hierarchy2"/>
    <dgm:cxn modelId="{5B22363E-481B-4609-8E6D-E261131E47A2}" type="presOf" srcId="{71B3F91E-0A6C-41E5-A7C0-A5E4A222B542}" destId="{C808BE1B-ED11-46B2-A8CB-FAC9ECAE3773}" srcOrd="0" destOrd="0" presId="urn:microsoft.com/office/officeart/2005/8/layout/hierarchy2"/>
    <dgm:cxn modelId="{4F59000E-383C-4653-8950-E31066F70BD7}" srcId="{71B3F91E-0A6C-41E5-A7C0-A5E4A222B542}" destId="{231FC113-F077-46F2-AE37-12FD7FB566FE}" srcOrd="0" destOrd="0" parTransId="{B9FBC156-A1FE-4E6B-9CF0-E316A2E6912D}" sibTransId="{A5957DE2-D445-46A4-AFFC-47DB90CE2A0C}"/>
    <dgm:cxn modelId="{78B5949F-375C-4E60-B620-2C960ABC2DB7}" type="presOf" srcId="{C8FEAB3E-72B4-4D31-8364-B2DEB3437E91}" destId="{E05C7C61-743A-424D-9594-0B8B42AA97B3}" srcOrd="1" destOrd="0" presId="urn:microsoft.com/office/officeart/2005/8/layout/hierarchy2"/>
    <dgm:cxn modelId="{693D4D20-E8BB-4583-9599-F1E99F627965}" type="presOf" srcId="{40F64B3A-386E-4469-BEF2-CF95C2137559}" destId="{CDCBC5AA-B518-4E88-B3BC-EED5630F0BBA}" srcOrd="0" destOrd="0" presId="urn:microsoft.com/office/officeart/2005/8/layout/hierarchy2"/>
    <dgm:cxn modelId="{719343DC-0A44-4764-AFE0-875483A9F8B6}" srcId="{231FC113-F077-46F2-AE37-12FD7FB566FE}" destId="{BF671716-2C10-4332-AADB-0E8EB40F5F0F}" srcOrd="0" destOrd="0" parTransId="{C4F73F0F-98DD-4CB3-A826-45BC42911E69}" sibTransId="{D7CA3A45-390F-4C6F-B4AD-C594EB1BD8B3}"/>
    <dgm:cxn modelId="{29A5681C-4FB8-4990-83DD-8E0EA4F82752}" type="presOf" srcId="{C4F73F0F-98DD-4CB3-A826-45BC42911E69}" destId="{7692AA2A-1DD1-4FFC-B3B0-88610695245D}" srcOrd="1" destOrd="0" presId="urn:microsoft.com/office/officeart/2005/8/layout/hierarchy2"/>
    <dgm:cxn modelId="{B1B555B2-6611-4F30-AC6C-3B5794BF59C3}" srcId="{231FC113-F077-46F2-AE37-12FD7FB566FE}" destId="{32E8E037-78E8-4393-8E53-4C33AE029E36}" srcOrd="1" destOrd="0" parTransId="{C8FEAB3E-72B4-4D31-8364-B2DEB3437E91}" sibTransId="{AE766993-1653-416B-A7BC-B706143069E5}"/>
    <dgm:cxn modelId="{C493ADB8-897F-4C97-B610-7F77B9B5FDC3}" srcId="{231FC113-F077-46F2-AE37-12FD7FB566FE}" destId="{DF3DACB8-93BE-4054-BDF9-89E21AADB976}" srcOrd="2" destOrd="0" parTransId="{40F64B3A-386E-4469-BEF2-CF95C2137559}" sibTransId="{7A5B8205-52E9-43DF-A0F0-EA6CB6811C5B}"/>
    <dgm:cxn modelId="{8D254943-0C24-4D9B-A52E-852C84432C2F}" type="presOf" srcId="{DF3DACB8-93BE-4054-BDF9-89E21AADB976}" destId="{372781F6-3F1D-47A3-9E82-41AACF204DFF}" srcOrd="0" destOrd="0" presId="urn:microsoft.com/office/officeart/2005/8/layout/hierarchy2"/>
    <dgm:cxn modelId="{05E2E8F7-193F-4961-BA3B-DFF00EEE4EEA}" type="presOf" srcId="{C4F73F0F-98DD-4CB3-A826-45BC42911E69}" destId="{D3CBA985-F835-4F5A-AAD5-D8B6A9F4B925}" srcOrd="0" destOrd="0" presId="urn:microsoft.com/office/officeart/2005/8/layout/hierarchy2"/>
    <dgm:cxn modelId="{69F8A383-F562-456C-9EDF-E34047CD5E5C}" type="presOf" srcId="{40F64B3A-386E-4469-BEF2-CF95C2137559}" destId="{B1EC2999-2690-4CB0-AD0B-E903AC3C6F22}" srcOrd="1" destOrd="0" presId="urn:microsoft.com/office/officeart/2005/8/layout/hierarchy2"/>
    <dgm:cxn modelId="{3C4CCC89-9043-4AB9-92D5-A8A0B0CFB579}" type="presOf" srcId="{231FC113-F077-46F2-AE37-12FD7FB566FE}" destId="{4AD1B82D-7746-4432-A105-0E5C1A2C5A56}" srcOrd="0" destOrd="0" presId="urn:microsoft.com/office/officeart/2005/8/layout/hierarchy2"/>
    <dgm:cxn modelId="{AB30FB4D-BD99-4FF7-99DA-DB1D0BFA9D7C}" type="presOf" srcId="{C8FEAB3E-72B4-4D31-8364-B2DEB3437E91}" destId="{83293ED2-22C6-4CBF-A729-F02779F62CB7}" srcOrd="0" destOrd="0" presId="urn:microsoft.com/office/officeart/2005/8/layout/hierarchy2"/>
    <dgm:cxn modelId="{28780ED8-FFE3-4A98-AC8C-9601D674595F}" type="presOf" srcId="{32E8E037-78E8-4393-8E53-4C33AE029E36}" destId="{76EE62FA-8C41-4845-8FD4-F705F7D45199}" srcOrd="0" destOrd="0" presId="urn:microsoft.com/office/officeart/2005/8/layout/hierarchy2"/>
    <dgm:cxn modelId="{B30E5A47-D0F5-4627-B540-A5B70CF54E49}" type="presParOf" srcId="{C808BE1B-ED11-46B2-A8CB-FAC9ECAE3773}" destId="{6EE8D123-AD56-42FC-9B9E-3E9AE6DB6DE4}" srcOrd="0" destOrd="0" presId="urn:microsoft.com/office/officeart/2005/8/layout/hierarchy2"/>
    <dgm:cxn modelId="{727E029F-F0B4-48E1-8DD6-43E89BD45F6C}" type="presParOf" srcId="{6EE8D123-AD56-42FC-9B9E-3E9AE6DB6DE4}" destId="{4AD1B82D-7746-4432-A105-0E5C1A2C5A56}" srcOrd="0" destOrd="0" presId="urn:microsoft.com/office/officeart/2005/8/layout/hierarchy2"/>
    <dgm:cxn modelId="{B33B222D-60C6-4E52-9A0A-CCDE3E608F52}" type="presParOf" srcId="{6EE8D123-AD56-42FC-9B9E-3E9AE6DB6DE4}" destId="{0EFA273C-B3B7-491F-9D23-AA1D2CD8EFEB}" srcOrd="1" destOrd="0" presId="urn:microsoft.com/office/officeart/2005/8/layout/hierarchy2"/>
    <dgm:cxn modelId="{13742F0E-1ED5-4A01-BE78-8A05A296A2A5}" type="presParOf" srcId="{0EFA273C-B3B7-491F-9D23-AA1D2CD8EFEB}" destId="{D3CBA985-F835-4F5A-AAD5-D8B6A9F4B925}" srcOrd="0" destOrd="0" presId="urn:microsoft.com/office/officeart/2005/8/layout/hierarchy2"/>
    <dgm:cxn modelId="{E65B3F0D-A4E1-45DF-AAAD-57CA59620A0D}" type="presParOf" srcId="{D3CBA985-F835-4F5A-AAD5-D8B6A9F4B925}" destId="{7692AA2A-1DD1-4FFC-B3B0-88610695245D}" srcOrd="0" destOrd="0" presId="urn:microsoft.com/office/officeart/2005/8/layout/hierarchy2"/>
    <dgm:cxn modelId="{92FB9550-97B1-478B-AFC9-FEA6B53C2BCF}" type="presParOf" srcId="{0EFA273C-B3B7-491F-9D23-AA1D2CD8EFEB}" destId="{586F43CF-A9BD-4A0B-B5E2-872123E9E346}" srcOrd="1" destOrd="0" presId="urn:microsoft.com/office/officeart/2005/8/layout/hierarchy2"/>
    <dgm:cxn modelId="{4DA9FBDD-D557-44A3-8718-DE690148F02A}" type="presParOf" srcId="{586F43CF-A9BD-4A0B-B5E2-872123E9E346}" destId="{631BFA41-ADB1-44CF-8AE3-04787D922881}" srcOrd="0" destOrd="0" presId="urn:microsoft.com/office/officeart/2005/8/layout/hierarchy2"/>
    <dgm:cxn modelId="{2D62098D-6DE0-4590-A0CE-6B047A84DE50}" type="presParOf" srcId="{586F43CF-A9BD-4A0B-B5E2-872123E9E346}" destId="{7266A487-DB0D-4AC1-9277-F0366391AE5F}" srcOrd="1" destOrd="0" presId="urn:microsoft.com/office/officeart/2005/8/layout/hierarchy2"/>
    <dgm:cxn modelId="{4EC281B3-9A05-4F93-9634-5EE740BA9671}" type="presParOf" srcId="{0EFA273C-B3B7-491F-9D23-AA1D2CD8EFEB}" destId="{83293ED2-22C6-4CBF-A729-F02779F62CB7}" srcOrd="2" destOrd="0" presId="urn:microsoft.com/office/officeart/2005/8/layout/hierarchy2"/>
    <dgm:cxn modelId="{35EC9E04-E15E-4CA0-B5DD-A535B4025E46}" type="presParOf" srcId="{83293ED2-22C6-4CBF-A729-F02779F62CB7}" destId="{E05C7C61-743A-424D-9594-0B8B42AA97B3}" srcOrd="0" destOrd="0" presId="urn:microsoft.com/office/officeart/2005/8/layout/hierarchy2"/>
    <dgm:cxn modelId="{2A5A2863-E1B6-4CF4-8BCD-C4396B6D0830}" type="presParOf" srcId="{0EFA273C-B3B7-491F-9D23-AA1D2CD8EFEB}" destId="{6EC7AA8C-31F3-4268-9392-4EBFABF806E1}" srcOrd="3" destOrd="0" presId="urn:microsoft.com/office/officeart/2005/8/layout/hierarchy2"/>
    <dgm:cxn modelId="{0F732843-5DC5-4F3C-B862-1C7FCBEE7436}" type="presParOf" srcId="{6EC7AA8C-31F3-4268-9392-4EBFABF806E1}" destId="{76EE62FA-8C41-4845-8FD4-F705F7D45199}" srcOrd="0" destOrd="0" presId="urn:microsoft.com/office/officeart/2005/8/layout/hierarchy2"/>
    <dgm:cxn modelId="{8711DB4C-2A38-40C3-90A4-158033E61822}" type="presParOf" srcId="{6EC7AA8C-31F3-4268-9392-4EBFABF806E1}" destId="{0DDE521A-9A5A-47FB-AC87-D10F0685F3A7}" srcOrd="1" destOrd="0" presId="urn:microsoft.com/office/officeart/2005/8/layout/hierarchy2"/>
    <dgm:cxn modelId="{B03A1D1B-5E52-48BB-95E3-605794BF91F7}" type="presParOf" srcId="{0EFA273C-B3B7-491F-9D23-AA1D2CD8EFEB}" destId="{CDCBC5AA-B518-4E88-B3BC-EED5630F0BBA}" srcOrd="4" destOrd="0" presId="urn:microsoft.com/office/officeart/2005/8/layout/hierarchy2"/>
    <dgm:cxn modelId="{6957153A-6CB0-44FF-8DE4-00931E6E8684}" type="presParOf" srcId="{CDCBC5AA-B518-4E88-B3BC-EED5630F0BBA}" destId="{B1EC2999-2690-4CB0-AD0B-E903AC3C6F22}" srcOrd="0" destOrd="0" presId="urn:microsoft.com/office/officeart/2005/8/layout/hierarchy2"/>
    <dgm:cxn modelId="{7F84DB8B-71CD-4232-B747-9F5F6F858206}" type="presParOf" srcId="{0EFA273C-B3B7-491F-9D23-AA1D2CD8EFEB}" destId="{FE45F663-3802-43AD-9D66-BC0555E76CE3}" srcOrd="5" destOrd="0" presId="urn:microsoft.com/office/officeart/2005/8/layout/hierarchy2"/>
    <dgm:cxn modelId="{38C4BA57-C150-407E-8884-0B32D84D6BE2}" type="presParOf" srcId="{FE45F663-3802-43AD-9D66-BC0555E76CE3}" destId="{372781F6-3F1D-47A3-9E82-41AACF204DFF}" srcOrd="0" destOrd="0" presId="urn:microsoft.com/office/officeart/2005/8/layout/hierarchy2"/>
    <dgm:cxn modelId="{A317D7D5-FA50-4030-BE48-A50778F34152}" type="presParOf" srcId="{FE45F663-3802-43AD-9D66-BC0555E76CE3}" destId="{ADA3C3BB-E859-4F39-B9CC-63B3F81F85A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1B3F91E-0A6C-41E5-A7C0-A5E4A222B542}" type="doc">
      <dgm:prSet loTypeId="urn:microsoft.com/office/officeart/2005/8/layout/hierarchy2" loCatId="hierarchy" qsTypeId="urn:microsoft.com/office/officeart/2005/8/quickstyle/simple3" qsCatId="simple" csTypeId="urn:microsoft.com/office/officeart/2005/8/colors/accent2_1" csCatId="accent2" phldr="1"/>
      <dgm:spPr/>
      <dgm:t>
        <a:bodyPr/>
        <a:lstStyle/>
        <a:p>
          <a:endParaRPr lang="hr-HR"/>
        </a:p>
      </dgm:t>
    </dgm:pt>
    <dgm:pt modelId="{231FC113-F077-46F2-AE37-12FD7FB566FE}">
      <dgm:prSet phldrT="[Text]"/>
      <dgm:spPr/>
      <dgm:t>
        <a:bodyPr/>
        <a:lstStyle/>
        <a:p>
          <a:r>
            <a:rPr lang="hr-HR" b="1"/>
            <a:t>planine </a:t>
          </a:r>
          <a:r>
            <a:rPr lang="hr-HR"/>
            <a:t> </a:t>
          </a:r>
          <a:r>
            <a:rPr lang="hr-HR" b="1"/>
            <a:t> </a:t>
          </a:r>
          <a:endParaRPr lang="hr-HR"/>
        </a:p>
      </dgm:t>
    </dgm:pt>
    <dgm:pt modelId="{B9FBC156-A1FE-4E6B-9CF0-E316A2E6912D}" type="parTrans" cxnId="{4F59000E-383C-4653-8950-E31066F70BD7}">
      <dgm:prSet/>
      <dgm:spPr/>
      <dgm:t>
        <a:bodyPr/>
        <a:lstStyle/>
        <a:p>
          <a:endParaRPr lang="hr-HR"/>
        </a:p>
      </dgm:t>
    </dgm:pt>
    <dgm:pt modelId="{A5957DE2-D445-46A4-AFFC-47DB90CE2A0C}" type="sibTrans" cxnId="{4F59000E-383C-4653-8950-E31066F70BD7}">
      <dgm:prSet/>
      <dgm:spPr/>
      <dgm:t>
        <a:bodyPr/>
        <a:lstStyle/>
        <a:p>
          <a:endParaRPr lang="hr-HR"/>
        </a:p>
      </dgm:t>
    </dgm:pt>
    <dgm:pt modelId="{BF671716-2C10-4332-AADB-0E8EB40F5F0F}">
      <dgm:prSet phldrT="[Text]"/>
      <dgm:spPr/>
      <dgm:t>
        <a:bodyPr/>
        <a:lstStyle/>
        <a:p>
          <a:r>
            <a:rPr lang="hr-HR"/>
            <a:t>najviši dijelovi reljefa, strme padine, šume</a:t>
          </a:r>
        </a:p>
      </dgm:t>
    </dgm:pt>
    <dgm:pt modelId="{C4F73F0F-98DD-4CB3-A826-45BC42911E69}" type="parTrans" cxnId="{719343DC-0A44-4764-AFE0-875483A9F8B6}">
      <dgm:prSet/>
      <dgm:spPr/>
      <dgm:t>
        <a:bodyPr/>
        <a:lstStyle/>
        <a:p>
          <a:endParaRPr lang="hr-HR"/>
        </a:p>
      </dgm:t>
    </dgm:pt>
    <dgm:pt modelId="{D7CA3A45-390F-4C6F-B4AD-C594EB1BD8B3}" type="sibTrans" cxnId="{719343DC-0A44-4764-AFE0-875483A9F8B6}">
      <dgm:prSet/>
      <dgm:spPr/>
      <dgm:t>
        <a:bodyPr/>
        <a:lstStyle/>
        <a:p>
          <a:endParaRPr lang="hr-HR"/>
        </a:p>
      </dgm:t>
    </dgm:pt>
    <dgm:pt modelId="{DF3DACB8-93BE-4054-BDF9-89E21AADB976}">
      <dgm:prSet phldrT="[Text]"/>
      <dgm:spPr/>
      <dgm:t>
        <a:bodyPr/>
        <a:lstStyle/>
        <a:p>
          <a:r>
            <a:rPr lang="hr-HR" b="1"/>
            <a:t>Primorska Hrvatska</a:t>
          </a:r>
          <a:r>
            <a:rPr lang="hr-HR"/>
            <a:t>- Učka, Ćićarija,Velebit (najdulja u RH), Dinara (najviša u RH), Kamešnica, Kozjak, Mosor, Biokovo</a:t>
          </a:r>
        </a:p>
      </dgm:t>
    </dgm:pt>
    <dgm:pt modelId="{40F64B3A-386E-4469-BEF2-CF95C2137559}" type="parTrans" cxnId="{C493ADB8-897F-4C97-B610-7F77B9B5FDC3}">
      <dgm:prSet/>
      <dgm:spPr/>
      <dgm:t>
        <a:bodyPr/>
        <a:lstStyle/>
        <a:p>
          <a:endParaRPr lang="hr-HR"/>
        </a:p>
      </dgm:t>
    </dgm:pt>
    <dgm:pt modelId="{7A5B8205-52E9-43DF-A0F0-EA6CB6811C5B}" type="sibTrans" cxnId="{C493ADB8-897F-4C97-B610-7F77B9B5FDC3}">
      <dgm:prSet/>
      <dgm:spPr/>
      <dgm:t>
        <a:bodyPr/>
        <a:lstStyle/>
        <a:p>
          <a:endParaRPr lang="hr-HR"/>
        </a:p>
      </dgm:t>
    </dgm:pt>
    <dgm:pt modelId="{32E8E037-78E8-4393-8E53-4C33AE029E36}">
      <dgm:prSet/>
      <dgm:spPr/>
      <dgm:t>
        <a:bodyPr/>
        <a:lstStyle/>
        <a:p>
          <a:r>
            <a:rPr lang="hr-HR" b="1"/>
            <a:t>Gorska Hrvatska</a:t>
          </a:r>
          <a:r>
            <a:rPr lang="hr-HR"/>
            <a:t>-Velika Kapela, Mala Kapela, Lička Plješivica, Risnjak, Snježnik</a:t>
          </a:r>
        </a:p>
      </dgm:t>
    </dgm:pt>
    <dgm:pt modelId="{C8FEAB3E-72B4-4D31-8364-B2DEB3437E91}" type="parTrans" cxnId="{B1B555B2-6611-4F30-AC6C-3B5794BF59C3}">
      <dgm:prSet/>
      <dgm:spPr/>
      <dgm:t>
        <a:bodyPr/>
        <a:lstStyle/>
        <a:p>
          <a:endParaRPr lang="hr-HR"/>
        </a:p>
      </dgm:t>
    </dgm:pt>
    <dgm:pt modelId="{AE766993-1653-416B-A7BC-B706143069E5}" type="sibTrans" cxnId="{B1B555B2-6611-4F30-AC6C-3B5794BF59C3}">
      <dgm:prSet/>
      <dgm:spPr/>
      <dgm:t>
        <a:bodyPr/>
        <a:lstStyle/>
        <a:p>
          <a:endParaRPr lang="hr-HR"/>
        </a:p>
      </dgm:t>
    </dgm:pt>
    <dgm:pt modelId="{C808BE1B-ED11-46B2-A8CB-FAC9ECAE3773}" type="pres">
      <dgm:prSet presAssocID="{71B3F91E-0A6C-41E5-A7C0-A5E4A222B54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6EE8D123-AD56-42FC-9B9E-3E9AE6DB6DE4}" type="pres">
      <dgm:prSet presAssocID="{231FC113-F077-46F2-AE37-12FD7FB566FE}" presName="root1" presStyleCnt="0"/>
      <dgm:spPr/>
    </dgm:pt>
    <dgm:pt modelId="{4AD1B82D-7746-4432-A105-0E5C1A2C5A56}" type="pres">
      <dgm:prSet presAssocID="{231FC113-F077-46F2-AE37-12FD7FB566FE}" presName="LevelOneTextNode" presStyleLbl="node0" presStyleIdx="0" presStyleCnt="1" custLinFactNeighborX="-49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EFA273C-B3B7-491F-9D23-AA1D2CD8EFEB}" type="pres">
      <dgm:prSet presAssocID="{231FC113-F077-46F2-AE37-12FD7FB566FE}" presName="level2hierChild" presStyleCnt="0"/>
      <dgm:spPr/>
    </dgm:pt>
    <dgm:pt modelId="{D3CBA985-F835-4F5A-AAD5-D8B6A9F4B925}" type="pres">
      <dgm:prSet presAssocID="{C4F73F0F-98DD-4CB3-A826-45BC42911E69}" presName="conn2-1" presStyleLbl="parChTrans1D2" presStyleIdx="0" presStyleCnt="3"/>
      <dgm:spPr/>
    </dgm:pt>
    <dgm:pt modelId="{7692AA2A-1DD1-4FFC-B3B0-88610695245D}" type="pres">
      <dgm:prSet presAssocID="{C4F73F0F-98DD-4CB3-A826-45BC42911E69}" presName="connTx" presStyleLbl="parChTrans1D2" presStyleIdx="0" presStyleCnt="3"/>
      <dgm:spPr/>
    </dgm:pt>
    <dgm:pt modelId="{586F43CF-A9BD-4A0B-B5E2-872123E9E346}" type="pres">
      <dgm:prSet presAssocID="{BF671716-2C10-4332-AADB-0E8EB40F5F0F}" presName="root2" presStyleCnt="0"/>
      <dgm:spPr/>
    </dgm:pt>
    <dgm:pt modelId="{631BFA41-ADB1-44CF-8AE3-04787D922881}" type="pres">
      <dgm:prSet presAssocID="{BF671716-2C10-4332-AADB-0E8EB40F5F0F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266A487-DB0D-4AC1-9277-F0366391AE5F}" type="pres">
      <dgm:prSet presAssocID="{BF671716-2C10-4332-AADB-0E8EB40F5F0F}" presName="level3hierChild" presStyleCnt="0"/>
      <dgm:spPr/>
    </dgm:pt>
    <dgm:pt modelId="{83293ED2-22C6-4CBF-A729-F02779F62CB7}" type="pres">
      <dgm:prSet presAssocID="{C8FEAB3E-72B4-4D31-8364-B2DEB3437E91}" presName="conn2-1" presStyleLbl="parChTrans1D2" presStyleIdx="1" presStyleCnt="3"/>
      <dgm:spPr/>
    </dgm:pt>
    <dgm:pt modelId="{E05C7C61-743A-424D-9594-0B8B42AA97B3}" type="pres">
      <dgm:prSet presAssocID="{C8FEAB3E-72B4-4D31-8364-B2DEB3437E91}" presName="connTx" presStyleLbl="parChTrans1D2" presStyleIdx="1" presStyleCnt="3"/>
      <dgm:spPr/>
    </dgm:pt>
    <dgm:pt modelId="{6EC7AA8C-31F3-4268-9392-4EBFABF806E1}" type="pres">
      <dgm:prSet presAssocID="{32E8E037-78E8-4393-8E53-4C33AE029E36}" presName="root2" presStyleCnt="0"/>
      <dgm:spPr/>
    </dgm:pt>
    <dgm:pt modelId="{76EE62FA-8C41-4845-8FD4-F705F7D45199}" type="pres">
      <dgm:prSet presAssocID="{32E8E037-78E8-4393-8E53-4C33AE029E36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0DDE521A-9A5A-47FB-AC87-D10F0685F3A7}" type="pres">
      <dgm:prSet presAssocID="{32E8E037-78E8-4393-8E53-4C33AE029E36}" presName="level3hierChild" presStyleCnt="0"/>
      <dgm:spPr/>
    </dgm:pt>
    <dgm:pt modelId="{CDCBC5AA-B518-4E88-B3BC-EED5630F0BBA}" type="pres">
      <dgm:prSet presAssocID="{40F64B3A-386E-4469-BEF2-CF95C2137559}" presName="conn2-1" presStyleLbl="parChTrans1D2" presStyleIdx="2" presStyleCnt="3"/>
      <dgm:spPr/>
    </dgm:pt>
    <dgm:pt modelId="{B1EC2999-2690-4CB0-AD0B-E903AC3C6F22}" type="pres">
      <dgm:prSet presAssocID="{40F64B3A-386E-4469-BEF2-CF95C2137559}" presName="connTx" presStyleLbl="parChTrans1D2" presStyleIdx="2" presStyleCnt="3"/>
      <dgm:spPr/>
    </dgm:pt>
    <dgm:pt modelId="{FE45F663-3802-43AD-9D66-BC0555E76CE3}" type="pres">
      <dgm:prSet presAssocID="{DF3DACB8-93BE-4054-BDF9-89E21AADB976}" presName="root2" presStyleCnt="0"/>
      <dgm:spPr/>
    </dgm:pt>
    <dgm:pt modelId="{372781F6-3F1D-47A3-9E82-41AACF204DFF}" type="pres">
      <dgm:prSet presAssocID="{DF3DACB8-93BE-4054-BDF9-89E21AADB976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DA3C3BB-E859-4F39-B9CC-63B3F81F85A1}" type="pres">
      <dgm:prSet presAssocID="{DF3DACB8-93BE-4054-BDF9-89E21AADB976}" presName="level3hierChild" presStyleCnt="0"/>
      <dgm:spPr/>
    </dgm:pt>
  </dgm:ptLst>
  <dgm:cxnLst>
    <dgm:cxn modelId="{3B1E8EB2-4479-492D-968D-308CF613DBA8}" type="presOf" srcId="{71B3F91E-0A6C-41E5-A7C0-A5E4A222B542}" destId="{C808BE1B-ED11-46B2-A8CB-FAC9ECAE3773}" srcOrd="0" destOrd="0" presId="urn:microsoft.com/office/officeart/2005/8/layout/hierarchy2"/>
    <dgm:cxn modelId="{4F59000E-383C-4653-8950-E31066F70BD7}" srcId="{71B3F91E-0A6C-41E5-A7C0-A5E4A222B542}" destId="{231FC113-F077-46F2-AE37-12FD7FB566FE}" srcOrd="0" destOrd="0" parTransId="{B9FBC156-A1FE-4E6B-9CF0-E316A2E6912D}" sibTransId="{A5957DE2-D445-46A4-AFFC-47DB90CE2A0C}"/>
    <dgm:cxn modelId="{A17FEE97-4C99-4562-B91F-171FCD631DE6}" type="presOf" srcId="{40F64B3A-386E-4469-BEF2-CF95C2137559}" destId="{B1EC2999-2690-4CB0-AD0B-E903AC3C6F22}" srcOrd="1" destOrd="0" presId="urn:microsoft.com/office/officeart/2005/8/layout/hierarchy2"/>
    <dgm:cxn modelId="{719343DC-0A44-4764-AFE0-875483A9F8B6}" srcId="{231FC113-F077-46F2-AE37-12FD7FB566FE}" destId="{BF671716-2C10-4332-AADB-0E8EB40F5F0F}" srcOrd="0" destOrd="0" parTransId="{C4F73F0F-98DD-4CB3-A826-45BC42911E69}" sibTransId="{D7CA3A45-390F-4C6F-B4AD-C594EB1BD8B3}"/>
    <dgm:cxn modelId="{8B4E182B-E8A2-4652-B11C-2830D3748BDD}" type="presOf" srcId="{40F64B3A-386E-4469-BEF2-CF95C2137559}" destId="{CDCBC5AA-B518-4E88-B3BC-EED5630F0BBA}" srcOrd="0" destOrd="0" presId="urn:microsoft.com/office/officeart/2005/8/layout/hierarchy2"/>
    <dgm:cxn modelId="{03A2367D-C506-4397-8365-BB39D4FD229A}" type="presOf" srcId="{C4F73F0F-98DD-4CB3-A826-45BC42911E69}" destId="{7692AA2A-1DD1-4FFC-B3B0-88610695245D}" srcOrd="1" destOrd="0" presId="urn:microsoft.com/office/officeart/2005/8/layout/hierarchy2"/>
    <dgm:cxn modelId="{F2C0C70A-D6D9-44DE-AD00-4233AC875A40}" type="presOf" srcId="{BF671716-2C10-4332-AADB-0E8EB40F5F0F}" destId="{631BFA41-ADB1-44CF-8AE3-04787D922881}" srcOrd="0" destOrd="0" presId="urn:microsoft.com/office/officeart/2005/8/layout/hierarchy2"/>
    <dgm:cxn modelId="{5189A235-7594-483D-8517-DCC72BCCB522}" type="presOf" srcId="{231FC113-F077-46F2-AE37-12FD7FB566FE}" destId="{4AD1B82D-7746-4432-A105-0E5C1A2C5A56}" srcOrd="0" destOrd="0" presId="urn:microsoft.com/office/officeart/2005/8/layout/hierarchy2"/>
    <dgm:cxn modelId="{948A2A01-4422-451C-AA10-F311775D6CC2}" type="presOf" srcId="{C4F73F0F-98DD-4CB3-A826-45BC42911E69}" destId="{D3CBA985-F835-4F5A-AAD5-D8B6A9F4B925}" srcOrd="0" destOrd="0" presId="urn:microsoft.com/office/officeart/2005/8/layout/hierarchy2"/>
    <dgm:cxn modelId="{81B1E331-FB0C-4CA3-87B7-E4832BDF43C7}" type="presOf" srcId="{DF3DACB8-93BE-4054-BDF9-89E21AADB976}" destId="{372781F6-3F1D-47A3-9E82-41AACF204DFF}" srcOrd="0" destOrd="0" presId="urn:microsoft.com/office/officeart/2005/8/layout/hierarchy2"/>
    <dgm:cxn modelId="{B1B555B2-6611-4F30-AC6C-3B5794BF59C3}" srcId="{231FC113-F077-46F2-AE37-12FD7FB566FE}" destId="{32E8E037-78E8-4393-8E53-4C33AE029E36}" srcOrd="1" destOrd="0" parTransId="{C8FEAB3E-72B4-4D31-8364-B2DEB3437E91}" sibTransId="{AE766993-1653-416B-A7BC-B706143069E5}"/>
    <dgm:cxn modelId="{2BD51A01-5FA7-4C0B-9FE8-A311043C9775}" type="presOf" srcId="{C8FEAB3E-72B4-4D31-8364-B2DEB3437E91}" destId="{83293ED2-22C6-4CBF-A729-F02779F62CB7}" srcOrd="0" destOrd="0" presId="urn:microsoft.com/office/officeart/2005/8/layout/hierarchy2"/>
    <dgm:cxn modelId="{46961138-4410-4F10-8275-A7E84CC309F7}" type="presOf" srcId="{32E8E037-78E8-4393-8E53-4C33AE029E36}" destId="{76EE62FA-8C41-4845-8FD4-F705F7D45199}" srcOrd="0" destOrd="0" presId="urn:microsoft.com/office/officeart/2005/8/layout/hierarchy2"/>
    <dgm:cxn modelId="{C493ADB8-897F-4C97-B610-7F77B9B5FDC3}" srcId="{231FC113-F077-46F2-AE37-12FD7FB566FE}" destId="{DF3DACB8-93BE-4054-BDF9-89E21AADB976}" srcOrd="2" destOrd="0" parTransId="{40F64B3A-386E-4469-BEF2-CF95C2137559}" sibTransId="{7A5B8205-52E9-43DF-A0F0-EA6CB6811C5B}"/>
    <dgm:cxn modelId="{4EA2DD90-C63A-40EC-AC7C-6E75C329A2B9}" type="presOf" srcId="{C8FEAB3E-72B4-4D31-8364-B2DEB3437E91}" destId="{E05C7C61-743A-424D-9594-0B8B42AA97B3}" srcOrd="1" destOrd="0" presId="urn:microsoft.com/office/officeart/2005/8/layout/hierarchy2"/>
    <dgm:cxn modelId="{8BF95C16-5C01-43B8-BCFB-0BE2026B39BF}" type="presParOf" srcId="{C808BE1B-ED11-46B2-A8CB-FAC9ECAE3773}" destId="{6EE8D123-AD56-42FC-9B9E-3E9AE6DB6DE4}" srcOrd="0" destOrd="0" presId="urn:microsoft.com/office/officeart/2005/8/layout/hierarchy2"/>
    <dgm:cxn modelId="{748720CD-8249-4D06-80B9-1D1B66CF589A}" type="presParOf" srcId="{6EE8D123-AD56-42FC-9B9E-3E9AE6DB6DE4}" destId="{4AD1B82D-7746-4432-A105-0E5C1A2C5A56}" srcOrd="0" destOrd="0" presId="urn:microsoft.com/office/officeart/2005/8/layout/hierarchy2"/>
    <dgm:cxn modelId="{A99C94AF-796F-4A3B-AD00-4D81C1EAB767}" type="presParOf" srcId="{6EE8D123-AD56-42FC-9B9E-3E9AE6DB6DE4}" destId="{0EFA273C-B3B7-491F-9D23-AA1D2CD8EFEB}" srcOrd="1" destOrd="0" presId="urn:microsoft.com/office/officeart/2005/8/layout/hierarchy2"/>
    <dgm:cxn modelId="{E12942D0-D10E-4BAF-833F-3AB207E1E5C3}" type="presParOf" srcId="{0EFA273C-B3B7-491F-9D23-AA1D2CD8EFEB}" destId="{D3CBA985-F835-4F5A-AAD5-D8B6A9F4B925}" srcOrd="0" destOrd="0" presId="urn:microsoft.com/office/officeart/2005/8/layout/hierarchy2"/>
    <dgm:cxn modelId="{21E42625-5C60-440B-B173-1AD8B124CB21}" type="presParOf" srcId="{D3CBA985-F835-4F5A-AAD5-D8B6A9F4B925}" destId="{7692AA2A-1DD1-4FFC-B3B0-88610695245D}" srcOrd="0" destOrd="0" presId="urn:microsoft.com/office/officeart/2005/8/layout/hierarchy2"/>
    <dgm:cxn modelId="{2A52B102-68A1-4A73-8FB3-5FC262AFEC0B}" type="presParOf" srcId="{0EFA273C-B3B7-491F-9D23-AA1D2CD8EFEB}" destId="{586F43CF-A9BD-4A0B-B5E2-872123E9E346}" srcOrd="1" destOrd="0" presId="urn:microsoft.com/office/officeart/2005/8/layout/hierarchy2"/>
    <dgm:cxn modelId="{7CB5199D-B35B-4EE3-963D-267FCB0E4360}" type="presParOf" srcId="{586F43CF-A9BD-4A0B-B5E2-872123E9E346}" destId="{631BFA41-ADB1-44CF-8AE3-04787D922881}" srcOrd="0" destOrd="0" presId="urn:microsoft.com/office/officeart/2005/8/layout/hierarchy2"/>
    <dgm:cxn modelId="{3B70AC84-6A7E-4E1E-AADE-42162B8F5794}" type="presParOf" srcId="{586F43CF-A9BD-4A0B-B5E2-872123E9E346}" destId="{7266A487-DB0D-4AC1-9277-F0366391AE5F}" srcOrd="1" destOrd="0" presId="urn:microsoft.com/office/officeart/2005/8/layout/hierarchy2"/>
    <dgm:cxn modelId="{07EA3BAB-CB7C-4C2E-9C14-AB4D83DD0412}" type="presParOf" srcId="{0EFA273C-B3B7-491F-9D23-AA1D2CD8EFEB}" destId="{83293ED2-22C6-4CBF-A729-F02779F62CB7}" srcOrd="2" destOrd="0" presId="urn:microsoft.com/office/officeart/2005/8/layout/hierarchy2"/>
    <dgm:cxn modelId="{7C861E43-5DDC-46A6-9ED5-59A0E3F8FE5B}" type="presParOf" srcId="{83293ED2-22C6-4CBF-A729-F02779F62CB7}" destId="{E05C7C61-743A-424D-9594-0B8B42AA97B3}" srcOrd="0" destOrd="0" presId="urn:microsoft.com/office/officeart/2005/8/layout/hierarchy2"/>
    <dgm:cxn modelId="{3D7DB96F-C5A2-489D-80E6-CC44D11E9834}" type="presParOf" srcId="{0EFA273C-B3B7-491F-9D23-AA1D2CD8EFEB}" destId="{6EC7AA8C-31F3-4268-9392-4EBFABF806E1}" srcOrd="3" destOrd="0" presId="urn:microsoft.com/office/officeart/2005/8/layout/hierarchy2"/>
    <dgm:cxn modelId="{627FF935-FF69-4EB8-9D3B-B45D8F4A5A11}" type="presParOf" srcId="{6EC7AA8C-31F3-4268-9392-4EBFABF806E1}" destId="{76EE62FA-8C41-4845-8FD4-F705F7D45199}" srcOrd="0" destOrd="0" presId="urn:microsoft.com/office/officeart/2005/8/layout/hierarchy2"/>
    <dgm:cxn modelId="{EDB88CF5-0BD1-4CBE-B3BA-C00A88EBAAC6}" type="presParOf" srcId="{6EC7AA8C-31F3-4268-9392-4EBFABF806E1}" destId="{0DDE521A-9A5A-47FB-AC87-D10F0685F3A7}" srcOrd="1" destOrd="0" presId="urn:microsoft.com/office/officeart/2005/8/layout/hierarchy2"/>
    <dgm:cxn modelId="{571B723F-CE4C-4A3B-A366-6FCF3966902A}" type="presParOf" srcId="{0EFA273C-B3B7-491F-9D23-AA1D2CD8EFEB}" destId="{CDCBC5AA-B518-4E88-B3BC-EED5630F0BBA}" srcOrd="4" destOrd="0" presId="urn:microsoft.com/office/officeart/2005/8/layout/hierarchy2"/>
    <dgm:cxn modelId="{80AE08C1-33A3-482F-A9F8-7D72BA427A41}" type="presParOf" srcId="{CDCBC5AA-B518-4E88-B3BC-EED5630F0BBA}" destId="{B1EC2999-2690-4CB0-AD0B-E903AC3C6F22}" srcOrd="0" destOrd="0" presId="urn:microsoft.com/office/officeart/2005/8/layout/hierarchy2"/>
    <dgm:cxn modelId="{58975A82-25B9-4B4A-A5F1-A616C6187802}" type="presParOf" srcId="{0EFA273C-B3B7-491F-9D23-AA1D2CD8EFEB}" destId="{FE45F663-3802-43AD-9D66-BC0555E76CE3}" srcOrd="5" destOrd="0" presId="urn:microsoft.com/office/officeart/2005/8/layout/hierarchy2"/>
    <dgm:cxn modelId="{C625958C-872E-4E23-8983-C5A272A99195}" type="presParOf" srcId="{FE45F663-3802-43AD-9D66-BC0555E76CE3}" destId="{372781F6-3F1D-47A3-9E82-41AACF204DFF}" srcOrd="0" destOrd="0" presId="urn:microsoft.com/office/officeart/2005/8/layout/hierarchy2"/>
    <dgm:cxn modelId="{1C53A317-B7CC-4FD8-A6F1-F893A35C607D}" type="presParOf" srcId="{FE45F663-3802-43AD-9D66-BC0555E76CE3}" destId="{ADA3C3BB-E859-4F39-B9CC-63B3F81F85A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D1B82D-7746-4432-A105-0E5C1A2C5A56}">
      <dsp:nvSpPr>
        <dsp:cNvPr id="0" name=""/>
        <dsp:cNvSpPr/>
      </dsp:nvSpPr>
      <dsp:spPr>
        <a:xfrm>
          <a:off x="952" y="962261"/>
          <a:ext cx="1199205" cy="5996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/>
            <a:t>polja u kršu </a:t>
          </a:r>
          <a:endParaRPr lang="hr-HR" sz="700" kern="1200"/>
        </a:p>
      </dsp:txBody>
      <dsp:txXfrm>
        <a:off x="952" y="962261"/>
        <a:ext cx="1199205" cy="599602"/>
      </dsp:txXfrm>
    </dsp:sp>
    <dsp:sp modelId="{D3CBA985-F835-4F5A-AAD5-D8B6A9F4B925}">
      <dsp:nvSpPr>
        <dsp:cNvPr id="0" name=""/>
        <dsp:cNvSpPr/>
      </dsp:nvSpPr>
      <dsp:spPr>
        <a:xfrm rot="18289469">
          <a:off x="1020010" y="895911"/>
          <a:ext cx="839979" cy="42758"/>
        </a:xfrm>
        <a:custGeom>
          <a:avLst/>
          <a:gdLst/>
          <a:ahLst/>
          <a:cxnLst/>
          <a:rect l="0" t="0" r="0" b="0"/>
          <a:pathLst>
            <a:path>
              <a:moveTo>
                <a:pt x="0" y="21379"/>
              </a:moveTo>
              <a:lnTo>
                <a:pt x="839979" y="2137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289469">
        <a:off x="1419000" y="896291"/>
        <a:ext cx="41998" cy="41998"/>
      </dsp:txXfrm>
    </dsp:sp>
    <dsp:sp modelId="{631BFA41-ADB1-44CF-8AE3-04787D922881}">
      <dsp:nvSpPr>
        <dsp:cNvPr id="0" name=""/>
        <dsp:cNvSpPr/>
      </dsp:nvSpPr>
      <dsp:spPr>
        <a:xfrm>
          <a:off x="1679841" y="272717"/>
          <a:ext cx="1199205" cy="5996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zaravnjena dna zavala, teku rijeke ponornice, na dnu nanosi koje su nataložile tekućice - poljoprivreda, na rubovima polja- naselja</a:t>
          </a:r>
        </a:p>
      </dsp:txBody>
      <dsp:txXfrm>
        <a:off x="1679841" y="272717"/>
        <a:ext cx="1199205" cy="599602"/>
      </dsp:txXfrm>
    </dsp:sp>
    <dsp:sp modelId="{83293ED2-22C6-4CBF-A729-F02779F62CB7}">
      <dsp:nvSpPr>
        <dsp:cNvPr id="0" name=""/>
        <dsp:cNvSpPr/>
      </dsp:nvSpPr>
      <dsp:spPr>
        <a:xfrm>
          <a:off x="1200158" y="1240683"/>
          <a:ext cx="479682" cy="42758"/>
        </a:xfrm>
        <a:custGeom>
          <a:avLst/>
          <a:gdLst/>
          <a:ahLst/>
          <a:cxnLst/>
          <a:rect l="0" t="0" r="0" b="0"/>
          <a:pathLst>
            <a:path>
              <a:moveTo>
                <a:pt x="0" y="21379"/>
              </a:moveTo>
              <a:lnTo>
                <a:pt x="479682" y="2137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1428007" y="1250070"/>
        <a:ext cx="23984" cy="23984"/>
      </dsp:txXfrm>
    </dsp:sp>
    <dsp:sp modelId="{76EE62FA-8C41-4845-8FD4-F705F7D45199}">
      <dsp:nvSpPr>
        <dsp:cNvPr id="0" name=""/>
        <dsp:cNvSpPr/>
      </dsp:nvSpPr>
      <dsp:spPr>
        <a:xfrm>
          <a:off x="1679841" y="962261"/>
          <a:ext cx="1199205" cy="5996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/>
            <a:t>Gorska Hrvatska</a:t>
          </a:r>
          <a:r>
            <a:rPr lang="hr-HR" sz="700" kern="1200"/>
            <a:t>- Ličko (najveće u RH), Gacko, Krbavsko, Delničko...</a:t>
          </a:r>
        </a:p>
      </dsp:txBody>
      <dsp:txXfrm>
        <a:off x="1679841" y="962261"/>
        <a:ext cx="1199205" cy="599602"/>
      </dsp:txXfrm>
    </dsp:sp>
    <dsp:sp modelId="{CDCBC5AA-B518-4E88-B3BC-EED5630F0BBA}">
      <dsp:nvSpPr>
        <dsp:cNvPr id="0" name=""/>
        <dsp:cNvSpPr/>
      </dsp:nvSpPr>
      <dsp:spPr>
        <a:xfrm rot="3310531">
          <a:off x="1020010" y="1585454"/>
          <a:ext cx="839979" cy="42758"/>
        </a:xfrm>
        <a:custGeom>
          <a:avLst/>
          <a:gdLst/>
          <a:ahLst/>
          <a:cxnLst/>
          <a:rect l="0" t="0" r="0" b="0"/>
          <a:pathLst>
            <a:path>
              <a:moveTo>
                <a:pt x="0" y="21379"/>
              </a:moveTo>
              <a:lnTo>
                <a:pt x="839979" y="2137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3310531">
        <a:off x="1419000" y="1585834"/>
        <a:ext cx="41998" cy="41998"/>
      </dsp:txXfrm>
    </dsp:sp>
    <dsp:sp modelId="{372781F6-3F1D-47A3-9E82-41AACF204DFF}">
      <dsp:nvSpPr>
        <dsp:cNvPr id="0" name=""/>
        <dsp:cNvSpPr/>
      </dsp:nvSpPr>
      <dsp:spPr>
        <a:xfrm>
          <a:off x="1679841" y="1651804"/>
          <a:ext cx="1199205" cy="599602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/>
            <a:t>Primorska Hrvatska- </a:t>
          </a:r>
          <a:r>
            <a:rPr lang="hr-HR" sz="700" kern="1200"/>
            <a:t>Ćepićko, Grobničko, Petrovo, Kninsko, Sinjsko, Imotsko, Vrgorsko</a:t>
          </a:r>
        </a:p>
      </dsp:txBody>
      <dsp:txXfrm>
        <a:off x="1679841" y="1651804"/>
        <a:ext cx="1199205" cy="599602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AD1B82D-7746-4432-A105-0E5C1A2C5A56}">
      <dsp:nvSpPr>
        <dsp:cNvPr id="0" name=""/>
        <dsp:cNvSpPr/>
      </dsp:nvSpPr>
      <dsp:spPr>
        <a:xfrm>
          <a:off x="0" y="962261"/>
          <a:ext cx="1199205" cy="5996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/>
            <a:t>planine </a:t>
          </a:r>
          <a:r>
            <a:rPr lang="hr-HR" sz="700" kern="1200"/>
            <a:t> </a:t>
          </a:r>
          <a:r>
            <a:rPr lang="hr-HR" sz="700" b="1" kern="1200"/>
            <a:t> </a:t>
          </a:r>
          <a:endParaRPr lang="hr-HR" sz="700" kern="1200"/>
        </a:p>
      </dsp:txBody>
      <dsp:txXfrm>
        <a:off x="0" y="962261"/>
        <a:ext cx="1199205" cy="599602"/>
      </dsp:txXfrm>
    </dsp:sp>
    <dsp:sp modelId="{D3CBA985-F835-4F5A-AAD5-D8B6A9F4B925}">
      <dsp:nvSpPr>
        <dsp:cNvPr id="0" name=""/>
        <dsp:cNvSpPr/>
      </dsp:nvSpPr>
      <dsp:spPr>
        <a:xfrm rot="18292669">
          <a:off x="1019261" y="895911"/>
          <a:ext cx="840523" cy="42758"/>
        </a:xfrm>
        <a:custGeom>
          <a:avLst/>
          <a:gdLst/>
          <a:ahLst/>
          <a:cxnLst/>
          <a:rect l="0" t="0" r="0" b="0"/>
          <a:pathLst>
            <a:path>
              <a:moveTo>
                <a:pt x="0" y="21379"/>
              </a:moveTo>
              <a:lnTo>
                <a:pt x="840523" y="2137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292669">
        <a:off x="1418510" y="896277"/>
        <a:ext cx="42026" cy="42026"/>
      </dsp:txXfrm>
    </dsp:sp>
    <dsp:sp modelId="{631BFA41-ADB1-44CF-8AE3-04787D922881}">
      <dsp:nvSpPr>
        <dsp:cNvPr id="0" name=""/>
        <dsp:cNvSpPr/>
      </dsp:nvSpPr>
      <dsp:spPr>
        <a:xfrm>
          <a:off x="1679841" y="272717"/>
          <a:ext cx="1199205" cy="5996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kern="1200"/>
            <a:t>najviši dijelovi reljefa, strme padine, šume</a:t>
          </a:r>
        </a:p>
      </dsp:txBody>
      <dsp:txXfrm>
        <a:off x="1679841" y="272717"/>
        <a:ext cx="1199205" cy="599602"/>
      </dsp:txXfrm>
    </dsp:sp>
    <dsp:sp modelId="{83293ED2-22C6-4CBF-A729-F02779F62CB7}">
      <dsp:nvSpPr>
        <dsp:cNvPr id="0" name=""/>
        <dsp:cNvSpPr/>
      </dsp:nvSpPr>
      <dsp:spPr>
        <a:xfrm>
          <a:off x="1199205" y="1240683"/>
          <a:ext cx="480635" cy="42758"/>
        </a:xfrm>
        <a:custGeom>
          <a:avLst/>
          <a:gdLst/>
          <a:ahLst/>
          <a:cxnLst/>
          <a:rect l="0" t="0" r="0" b="0"/>
          <a:pathLst>
            <a:path>
              <a:moveTo>
                <a:pt x="0" y="21379"/>
              </a:moveTo>
              <a:lnTo>
                <a:pt x="480635" y="2137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1427507" y="1250046"/>
        <a:ext cx="24031" cy="24031"/>
      </dsp:txXfrm>
    </dsp:sp>
    <dsp:sp modelId="{76EE62FA-8C41-4845-8FD4-F705F7D45199}">
      <dsp:nvSpPr>
        <dsp:cNvPr id="0" name=""/>
        <dsp:cNvSpPr/>
      </dsp:nvSpPr>
      <dsp:spPr>
        <a:xfrm>
          <a:off x="1679841" y="962261"/>
          <a:ext cx="1199205" cy="5996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/>
            <a:t>Gorska Hrvatska</a:t>
          </a:r>
          <a:r>
            <a:rPr lang="hr-HR" sz="700" kern="1200"/>
            <a:t>-Velika Kapela, Mala Kapela, Lička Plješivica, Risnjak, Snježnik</a:t>
          </a:r>
        </a:p>
      </dsp:txBody>
      <dsp:txXfrm>
        <a:off x="1679841" y="962261"/>
        <a:ext cx="1199205" cy="599602"/>
      </dsp:txXfrm>
    </dsp:sp>
    <dsp:sp modelId="{CDCBC5AA-B518-4E88-B3BC-EED5630F0BBA}">
      <dsp:nvSpPr>
        <dsp:cNvPr id="0" name=""/>
        <dsp:cNvSpPr/>
      </dsp:nvSpPr>
      <dsp:spPr>
        <a:xfrm rot="3307331">
          <a:off x="1019261" y="1585454"/>
          <a:ext cx="840523" cy="42758"/>
        </a:xfrm>
        <a:custGeom>
          <a:avLst/>
          <a:gdLst/>
          <a:ahLst/>
          <a:cxnLst/>
          <a:rect l="0" t="0" r="0" b="0"/>
          <a:pathLst>
            <a:path>
              <a:moveTo>
                <a:pt x="0" y="21379"/>
              </a:moveTo>
              <a:lnTo>
                <a:pt x="840523" y="2137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3307331">
        <a:off x="1418510" y="1585821"/>
        <a:ext cx="42026" cy="42026"/>
      </dsp:txXfrm>
    </dsp:sp>
    <dsp:sp modelId="{372781F6-3F1D-47A3-9E82-41AACF204DFF}">
      <dsp:nvSpPr>
        <dsp:cNvPr id="0" name=""/>
        <dsp:cNvSpPr/>
      </dsp:nvSpPr>
      <dsp:spPr>
        <a:xfrm>
          <a:off x="1679841" y="1651804"/>
          <a:ext cx="1199205" cy="59960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700" b="1" kern="1200"/>
            <a:t>Primorska Hrvatska</a:t>
          </a:r>
          <a:r>
            <a:rPr lang="hr-HR" sz="700" kern="1200"/>
            <a:t>- Učka, Ćićarija,Velebit (najdulja u RH), Dinara (najviša u RH), Kamešnica, Kozjak, Mosor, Biokovo</a:t>
          </a:r>
        </a:p>
      </dsp:txBody>
      <dsp:txXfrm>
        <a:off x="1679841" y="1651804"/>
        <a:ext cx="1199205" cy="5996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B5ED3B-0597-42FD-859B-873DC576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vmilic</dc:creator>
  <cp:keywords/>
  <dc:description/>
  <cp:lastModifiedBy>sbp</cp:lastModifiedBy>
  <cp:revision>7</cp:revision>
  <dcterms:created xsi:type="dcterms:W3CDTF">2018-10-02T10:00:00Z</dcterms:created>
  <dcterms:modified xsi:type="dcterms:W3CDTF">2019-08-03T14:43:00Z</dcterms:modified>
</cp:coreProperties>
</file>